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342"/>
        <w:gridCol w:w="5670"/>
      </w:tblGrid>
      <w:tr w:rsidR="00A15693" w:rsidRPr="009541F1" w14:paraId="41FBACCE" w14:textId="77777777" w:rsidTr="00EA561F">
        <w:trPr>
          <w:cantSplit/>
          <w:trHeight w:val="461"/>
        </w:trPr>
        <w:tc>
          <w:tcPr>
            <w:tcW w:w="4461" w:type="dxa"/>
            <w:gridSpan w:val="2"/>
            <w:tcBorders>
              <w:top w:val="single" w:sz="4" w:space="0" w:color="auto"/>
              <w:left w:val="single" w:sz="4" w:space="0" w:color="auto"/>
              <w:bottom w:val="single" w:sz="4" w:space="0" w:color="auto"/>
              <w:right w:val="single" w:sz="4" w:space="0" w:color="auto"/>
            </w:tcBorders>
            <w:vAlign w:val="center"/>
          </w:tcPr>
          <w:p w14:paraId="79A8ED7E" w14:textId="1C9364B4" w:rsidR="00A15693" w:rsidRPr="000A6D8D" w:rsidRDefault="00764AA2" w:rsidP="000C1C25">
            <w:pPr>
              <w:pStyle w:val="Capalera"/>
              <w:ind w:left="781" w:hanging="709"/>
              <w:rPr>
                <w:rFonts w:ascii="Times New Roman" w:hAnsi="Times New Roman"/>
                <w:color w:val="000000"/>
                <w:sz w:val="24"/>
                <w:szCs w:val="24"/>
                <w:lang w:val="ca-ES"/>
              </w:rPr>
            </w:pPr>
            <w:r w:rsidRPr="000A6D8D">
              <w:rPr>
                <w:rFonts w:ascii="Times New Roman" w:hAnsi="Times New Roman"/>
                <w:color w:val="000000"/>
                <w:sz w:val="24"/>
                <w:szCs w:val="24"/>
                <w:lang w:val="ca-ES"/>
              </w:rPr>
              <w:t>Data de la reunió</w:t>
            </w:r>
            <w:r w:rsidR="0070666C" w:rsidRPr="000A6D8D">
              <w:rPr>
                <w:rFonts w:ascii="Times New Roman" w:hAnsi="Times New Roman"/>
                <w:color w:val="000000"/>
                <w:sz w:val="24"/>
                <w:szCs w:val="24"/>
                <w:lang w:val="ca-ES"/>
              </w:rPr>
              <w:t>:</w:t>
            </w:r>
            <w:r w:rsidR="00664A03" w:rsidRPr="000A6D8D">
              <w:rPr>
                <w:rFonts w:ascii="Times New Roman" w:hAnsi="Times New Roman"/>
                <w:color w:val="000000"/>
                <w:sz w:val="24"/>
                <w:szCs w:val="24"/>
                <w:lang w:val="ca-ES"/>
              </w:rPr>
              <w:t xml:space="preserve"> </w:t>
            </w:r>
            <w:r w:rsidR="00E47852">
              <w:rPr>
                <w:rFonts w:ascii="Times New Roman" w:hAnsi="Times New Roman"/>
                <w:color w:val="000000"/>
                <w:sz w:val="24"/>
                <w:szCs w:val="24"/>
                <w:lang w:val="ca-ES"/>
              </w:rPr>
              <w:t>7</w:t>
            </w:r>
            <w:r w:rsidR="004E2663">
              <w:rPr>
                <w:rFonts w:ascii="Times New Roman" w:hAnsi="Times New Roman"/>
                <w:color w:val="000000"/>
                <w:sz w:val="24"/>
                <w:szCs w:val="24"/>
                <w:lang w:val="ca-ES"/>
              </w:rPr>
              <w:t xml:space="preserve"> de </w:t>
            </w:r>
            <w:r w:rsidR="00E47852">
              <w:rPr>
                <w:rFonts w:ascii="Times New Roman" w:hAnsi="Times New Roman"/>
                <w:color w:val="000000"/>
                <w:sz w:val="24"/>
                <w:szCs w:val="24"/>
                <w:lang w:val="ca-ES"/>
              </w:rPr>
              <w:t>febrer</w:t>
            </w:r>
            <w:r w:rsidR="004E2663">
              <w:rPr>
                <w:rFonts w:ascii="Times New Roman" w:hAnsi="Times New Roman"/>
                <w:color w:val="000000"/>
                <w:sz w:val="24"/>
                <w:szCs w:val="24"/>
                <w:lang w:val="ca-ES"/>
              </w:rPr>
              <w:t xml:space="preserve"> 202</w:t>
            </w:r>
            <w:r w:rsidR="00E47852">
              <w:rPr>
                <w:rFonts w:ascii="Times New Roman" w:hAnsi="Times New Roman"/>
                <w:color w:val="000000"/>
                <w:sz w:val="24"/>
                <w:szCs w:val="24"/>
                <w:lang w:val="ca-ES"/>
              </w:rPr>
              <w:t>3</w:t>
            </w:r>
          </w:p>
        </w:tc>
        <w:tc>
          <w:tcPr>
            <w:tcW w:w="5670" w:type="dxa"/>
            <w:tcBorders>
              <w:top w:val="single" w:sz="4" w:space="0" w:color="auto"/>
              <w:left w:val="single" w:sz="4" w:space="0" w:color="auto"/>
              <w:bottom w:val="single" w:sz="4" w:space="0" w:color="auto"/>
              <w:right w:val="single" w:sz="4" w:space="0" w:color="auto"/>
            </w:tcBorders>
            <w:vAlign w:val="center"/>
          </w:tcPr>
          <w:p w14:paraId="60AC02FE" w14:textId="77F3B941" w:rsidR="00A15693" w:rsidRPr="000A6D8D" w:rsidRDefault="00A15693" w:rsidP="002F047F">
            <w:pPr>
              <w:pStyle w:val="Capalera"/>
              <w:rPr>
                <w:rFonts w:ascii="Times New Roman" w:hAnsi="Times New Roman"/>
                <w:color w:val="000000"/>
                <w:sz w:val="24"/>
                <w:szCs w:val="24"/>
                <w:lang w:val="ca-ES"/>
              </w:rPr>
            </w:pPr>
            <w:r w:rsidRPr="000A6D8D">
              <w:rPr>
                <w:rFonts w:ascii="Times New Roman" w:hAnsi="Times New Roman"/>
                <w:color w:val="000000"/>
                <w:sz w:val="24"/>
                <w:szCs w:val="24"/>
                <w:lang w:val="ca-ES"/>
              </w:rPr>
              <w:t>U</w:t>
            </w:r>
            <w:r w:rsidR="000C1C25" w:rsidRPr="000A6D8D">
              <w:rPr>
                <w:rFonts w:ascii="Times New Roman" w:hAnsi="Times New Roman"/>
                <w:color w:val="000000"/>
                <w:sz w:val="24"/>
                <w:szCs w:val="24"/>
                <w:lang w:val="ca-ES"/>
              </w:rPr>
              <w:t>ni</w:t>
            </w:r>
            <w:r w:rsidR="009541F1" w:rsidRPr="000A6D8D">
              <w:rPr>
                <w:rFonts w:ascii="Times New Roman" w:hAnsi="Times New Roman"/>
                <w:color w:val="000000"/>
                <w:sz w:val="24"/>
                <w:szCs w:val="24"/>
                <w:lang w:val="ca-ES"/>
              </w:rPr>
              <w:t>tat</w:t>
            </w:r>
            <w:r w:rsidR="000C1C25" w:rsidRPr="000A6D8D">
              <w:rPr>
                <w:rFonts w:ascii="Times New Roman" w:hAnsi="Times New Roman"/>
                <w:color w:val="000000"/>
                <w:sz w:val="24"/>
                <w:szCs w:val="24"/>
                <w:lang w:val="ca-ES"/>
              </w:rPr>
              <w:t>/Comit</w:t>
            </w:r>
            <w:r w:rsidR="009541F1" w:rsidRPr="000A6D8D">
              <w:rPr>
                <w:rFonts w:ascii="Times New Roman" w:hAnsi="Times New Roman"/>
                <w:color w:val="000000"/>
                <w:sz w:val="24"/>
                <w:szCs w:val="24"/>
                <w:lang w:val="ca-ES"/>
              </w:rPr>
              <w:t>è</w:t>
            </w:r>
            <w:r w:rsidRPr="000A6D8D">
              <w:rPr>
                <w:rFonts w:ascii="Times New Roman" w:hAnsi="Times New Roman"/>
                <w:color w:val="000000"/>
                <w:sz w:val="24"/>
                <w:szCs w:val="24"/>
                <w:lang w:val="ca-ES"/>
              </w:rPr>
              <w:t>:</w:t>
            </w:r>
            <w:r w:rsidR="00664A03" w:rsidRPr="000A6D8D">
              <w:rPr>
                <w:rFonts w:ascii="Times New Roman" w:hAnsi="Times New Roman"/>
                <w:color w:val="000000"/>
                <w:sz w:val="24"/>
                <w:szCs w:val="24"/>
                <w:lang w:val="ca-ES"/>
              </w:rPr>
              <w:t xml:space="preserve"> </w:t>
            </w:r>
            <w:r w:rsidR="001043DE">
              <w:rPr>
                <w:rFonts w:ascii="Times New Roman" w:hAnsi="Times New Roman"/>
                <w:color w:val="000000"/>
                <w:sz w:val="24"/>
                <w:szCs w:val="24"/>
                <w:lang w:val="ca-ES"/>
              </w:rPr>
              <w:t>Comissió d’Innovació</w:t>
            </w:r>
          </w:p>
        </w:tc>
      </w:tr>
      <w:tr w:rsidR="00E47852" w:rsidRPr="009541F1" w14:paraId="00A4D94C" w14:textId="77777777" w:rsidTr="00EA561F">
        <w:trPr>
          <w:cantSplit/>
          <w:trHeight w:val="461"/>
        </w:trPr>
        <w:tc>
          <w:tcPr>
            <w:tcW w:w="4461" w:type="dxa"/>
            <w:gridSpan w:val="2"/>
            <w:tcBorders>
              <w:top w:val="single" w:sz="4" w:space="0" w:color="auto"/>
              <w:left w:val="single" w:sz="4" w:space="0" w:color="auto"/>
              <w:bottom w:val="single" w:sz="4" w:space="0" w:color="auto"/>
              <w:right w:val="single" w:sz="4" w:space="0" w:color="auto"/>
            </w:tcBorders>
            <w:vAlign w:val="center"/>
          </w:tcPr>
          <w:p w14:paraId="0DEF8656" w14:textId="60368380" w:rsidR="00E47852" w:rsidRPr="002347B8" w:rsidRDefault="00E47852" w:rsidP="000C1C25">
            <w:pPr>
              <w:pStyle w:val="Capalera"/>
              <w:ind w:left="781" w:hanging="709"/>
              <w:rPr>
                <w:rFonts w:ascii="Times New Roman" w:hAnsi="Times New Roman"/>
                <w:color w:val="000000"/>
                <w:sz w:val="24"/>
                <w:szCs w:val="24"/>
                <w:lang w:val="ca-ES"/>
              </w:rPr>
            </w:pPr>
            <w:r w:rsidRPr="002347B8">
              <w:rPr>
                <w:rFonts w:ascii="Times New Roman" w:hAnsi="Times New Roman"/>
                <w:color w:val="000000"/>
                <w:sz w:val="24"/>
                <w:szCs w:val="24"/>
                <w:lang w:val="ca-ES"/>
              </w:rPr>
              <w:t xml:space="preserve">Lloc de la reunió: </w:t>
            </w:r>
          </w:p>
        </w:tc>
        <w:tc>
          <w:tcPr>
            <w:tcW w:w="5670" w:type="dxa"/>
            <w:tcBorders>
              <w:top w:val="single" w:sz="4" w:space="0" w:color="auto"/>
              <w:left w:val="single" w:sz="4" w:space="0" w:color="auto"/>
              <w:bottom w:val="single" w:sz="4" w:space="0" w:color="auto"/>
              <w:right w:val="single" w:sz="4" w:space="0" w:color="auto"/>
            </w:tcBorders>
            <w:vAlign w:val="center"/>
          </w:tcPr>
          <w:p w14:paraId="39014445" w14:textId="265FAEED" w:rsidR="00E47852" w:rsidRPr="002347B8" w:rsidRDefault="00E47852" w:rsidP="002F047F">
            <w:pPr>
              <w:pStyle w:val="Capalera"/>
              <w:rPr>
                <w:rFonts w:ascii="Times New Roman" w:hAnsi="Times New Roman"/>
                <w:color w:val="000000"/>
                <w:sz w:val="24"/>
                <w:szCs w:val="24"/>
                <w:lang w:val="ca-ES"/>
              </w:rPr>
            </w:pPr>
            <w:r w:rsidRPr="002347B8">
              <w:rPr>
                <w:rFonts w:ascii="Times New Roman" w:hAnsi="Times New Roman"/>
                <w:color w:val="000000"/>
                <w:sz w:val="24"/>
                <w:szCs w:val="24"/>
                <w:lang w:val="ca-ES"/>
              </w:rPr>
              <w:t>Sala de reunions de l’Hospital U. Sant Joan de Reus</w:t>
            </w:r>
          </w:p>
        </w:tc>
      </w:tr>
      <w:tr w:rsidR="00F77B15" w:rsidRPr="003F711A" w14:paraId="2874C93C" w14:textId="77777777" w:rsidTr="00EA561F">
        <w:trPr>
          <w:cantSplit/>
          <w:trHeight w:val="461"/>
        </w:trPr>
        <w:tc>
          <w:tcPr>
            <w:tcW w:w="3119" w:type="dxa"/>
            <w:tcBorders>
              <w:top w:val="single" w:sz="4" w:space="0" w:color="auto"/>
              <w:left w:val="single" w:sz="4" w:space="0" w:color="auto"/>
              <w:bottom w:val="single" w:sz="4" w:space="0" w:color="auto"/>
              <w:right w:val="single" w:sz="4" w:space="0" w:color="auto"/>
            </w:tcBorders>
            <w:vAlign w:val="center"/>
          </w:tcPr>
          <w:p w14:paraId="6254C921" w14:textId="123FAFEC" w:rsidR="00F77B15" w:rsidRPr="000A6D8D" w:rsidRDefault="00F77B15" w:rsidP="00F77B15">
            <w:pPr>
              <w:pStyle w:val="Capalera"/>
              <w:rPr>
                <w:rFonts w:ascii="Times New Roman" w:hAnsi="Times New Roman"/>
                <w:color w:val="000000"/>
                <w:sz w:val="24"/>
                <w:szCs w:val="24"/>
                <w:lang w:val="ca-ES"/>
              </w:rPr>
            </w:pPr>
            <w:r w:rsidRPr="000A6D8D">
              <w:rPr>
                <w:rFonts w:ascii="Times New Roman" w:hAnsi="Times New Roman"/>
                <w:color w:val="000000"/>
                <w:sz w:val="24"/>
                <w:szCs w:val="24"/>
                <w:lang w:val="ca-ES"/>
              </w:rPr>
              <w:t xml:space="preserve">Assistents </w:t>
            </w:r>
          </w:p>
          <w:p w14:paraId="79643300" w14:textId="14058675" w:rsidR="00F77B15" w:rsidRPr="000A6D8D" w:rsidRDefault="00F77B15" w:rsidP="00F77B15">
            <w:pPr>
              <w:pStyle w:val="Capalera"/>
              <w:ind w:left="72"/>
              <w:rPr>
                <w:rFonts w:ascii="Times New Roman" w:hAnsi="Times New Roman"/>
                <w:color w:val="000000"/>
                <w:sz w:val="24"/>
                <w:szCs w:val="24"/>
                <w:lang w:val="ca-ES"/>
              </w:rPr>
            </w:pPr>
          </w:p>
          <w:p w14:paraId="671CCBF5" w14:textId="35D69CF7" w:rsidR="00F77B15" w:rsidRPr="000A6D8D" w:rsidRDefault="00F77B15" w:rsidP="00F77B15">
            <w:pPr>
              <w:pStyle w:val="Capalera"/>
              <w:ind w:left="72"/>
              <w:rPr>
                <w:rFonts w:ascii="Times New Roman" w:hAnsi="Times New Roman"/>
                <w:i/>
                <w:color w:val="000000"/>
                <w:sz w:val="24"/>
                <w:szCs w:val="24"/>
                <w:lang w:val="ca-ES"/>
              </w:rPr>
            </w:pPr>
            <w:r w:rsidRPr="000A6D8D">
              <w:rPr>
                <w:rFonts w:ascii="Times New Roman" w:hAnsi="Times New Roman"/>
                <w:i/>
                <w:iCs/>
                <w:color w:val="000000"/>
                <w:sz w:val="24"/>
                <w:szCs w:val="24"/>
                <w:lang w:val="ca-ES"/>
              </w:rPr>
              <w:t xml:space="preserve"> </w:t>
            </w:r>
          </w:p>
        </w:tc>
        <w:tc>
          <w:tcPr>
            <w:tcW w:w="7012" w:type="dxa"/>
            <w:gridSpan w:val="2"/>
            <w:tcBorders>
              <w:top w:val="single" w:sz="4" w:space="0" w:color="auto"/>
              <w:left w:val="single" w:sz="4" w:space="0" w:color="auto"/>
              <w:bottom w:val="single" w:sz="4" w:space="0" w:color="auto"/>
              <w:right w:val="single" w:sz="4" w:space="0" w:color="auto"/>
            </w:tcBorders>
            <w:vAlign w:val="center"/>
          </w:tcPr>
          <w:p w14:paraId="4BC8E49B" w14:textId="77777777" w:rsidR="008F3620" w:rsidRPr="00FF4DC4" w:rsidRDefault="008F3620" w:rsidP="00E47852">
            <w:pPr>
              <w:shd w:val="clear" w:color="auto" w:fill="FFFFFF"/>
              <w:spacing w:before="240" w:line="276" w:lineRule="auto"/>
              <w:ind w:left="138"/>
              <w:rPr>
                <w:rFonts w:ascii="Times New Roman" w:hAnsi="Times New Roman"/>
                <w:szCs w:val="22"/>
                <w:lang w:val="ca-ES"/>
              </w:rPr>
            </w:pPr>
            <w:r w:rsidRPr="00FF4DC4">
              <w:rPr>
                <w:rFonts w:ascii="Times New Roman" w:hAnsi="Times New Roman"/>
                <w:b/>
                <w:bCs/>
                <w:szCs w:val="22"/>
                <w:lang w:val="ca-ES"/>
              </w:rPr>
              <w:t xml:space="preserve">Dra. Núria Amigó </w:t>
            </w:r>
            <w:r w:rsidRPr="00FF4DC4">
              <w:rPr>
                <w:rFonts w:ascii="Times New Roman" w:hAnsi="Times New Roman"/>
                <w:szCs w:val="22"/>
                <w:lang w:val="ca-ES"/>
              </w:rPr>
              <w:t xml:space="preserve">– </w:t>
            </w:r>
            <w:r>
              <w:rPr>
                <w:rFonts w:ascii="Times New Roman" w:hAnsi="Times New Roman"/>
                <w:color w:val="333333"/>
                <w:szCs w:val="22"/>
                <w:lang w:val="ca-ES"/>
              </w:rPr>
              <w:t>E</w:t>
            </w:r>
            <w:r w:rsidRPr="00FF4DC4">
              <w:rPr>
                <w:rFonts w:ascii="Times New Roman" w:hAnsi="Times New Roman"/>
                <w:color w:val="333333"/>
                <w:szCs w:val="22"/>
                <w:lang w:val="ca-ES"/>
              </w:rPr>
              <w:t xml:space="preserve">xterna amb experiència en l’àmbit d’innovació i emprenedoria. </w:t>
            </w:r>
            <w:r w:rsidRPr="00FF4DC4">
              <w:rPr>
                <w:rFonts w:ascii="Times New Roman" w:hAnsi="Times New Roman"/>
                <w:szCs w:val="22"/>
                <w:lang w:val="ca-ES"/>
              </w:rPr>
              <w:t xml:space="preserve">Membre. </w:t>
            </w:r>
            <w:proofErr w:type="spellStart"/>
            <w:r w:rsidRPr="00FF4DC4">
              <w:rPr>
                <w:rFonts w:ascii="Times New Roman" w:hAnsi="Times New Roman"/>
                <w:szCs w:val="22"/>
                <w:lang w:val="ca-ES"/>
              </w:rPr>
              <w:t>CEO</w:t>
            </w:r>
            <w:proofErr w:type="spellEnd"/>
            <w:r w:rsidRPr="00FF4DC4">
              <w:rPr>
                <w:rFonts w:ascii="Times New Roman" w:hAnsi="Times New Roman"/>
                <w:szCs w:val="22"/>
                <w:lang w:val="ca-ES"/>
              </w:rPr>
              <w:t xml:space="preserve"> de </w:t>
            </w:r>
            <w:proofErr w:type="spellStart"/>
            <w:r w:rsidRPr="00FF4DC4">
              <w:rPr>
                <w:rFonts w:ascii="Times New Roman" w:hAnsi="Times New Roman"/>
                <w:szCs w:val="22"/>
                <w:lang w:val="ca-ES"/>
              </w:rPr>
              <w:t>BIOSFER</w:t>
            </w:r>
            <w:proofErr w:type="spellEnd"/>
            <w:r w:rsidRPr="00FF4DC4">
              <w:rPr>
                <w:rFonts w:ascii="Times New Roman" w:hAnsi="Times New Roman"/>
                <w:szCs w:val="22"/>
                <w:lang w:val="ca-ES"/>
              </w:rPr>
              <w:t xml:space="preserve"> </w:t>
            </w:r>
            <w:proofErr w:type="spellStart"/>
            <w:r w:rsidRPr="00FF4DC4">
              <w:rPr>
                <w:rFonts w:ascii="Times New Roman" w:hAnsi="Times New Roman"/>
                <w:szCs w:val="22"/>
                <w:lang w:val="ca-ES"/>
              </w:rPr>
              <w:t>TESLAB</w:t>
            </w:r>
            <w:proofErr w:type="spellEnd"/>
            <w:r w:rsidRPr="00FF4DC4">
              <w:rPr>
                <w:rFonts w:ascii="Times New Roman" w:hAnsi="Times New Roman"/>
                <w:szCs w:val="22"/>
                <w:lang w:val="ca-ES"/>
              </w:rPr>
              <w:t>, SL.</w:t>
            </w:r>
          </w:p>
          <w:p w14:paraId="74F6F93A" w14:textId="044083DF" w:rsidR="008F3620" w:rsidRPr="00FF4DC4" w:rsidRDefault="008F3620" w:rsidP="00EA561F">
            <w:pPr>
              <w:shd w:val="clear" w:color="auto" w:fill="FFFFFF"/>
              <w:spacing w:line="276" w:lineRule="auto"/>
              <w:ind w:left="138"/>
              <w:rPr>
                <w:rFonts w:ascii="Times New Roman" w:hAnsi="Times New Roman"/>
                <w:szCs w:val="22"/>
                <w:lang w:val="ca-ES"/>
              </w:rPr>
            </w:pPr>
            <w:r w:rsidRPr="00FF4DC4">
              <w:rPr>
                <w:rFonts w:ascii="Times New Roman" w:hAnsi="Times New Roman"/>
                <w:b/>
                <w:bCs/>
                <w:szCs w:val="22"/>
                <w:lang w:val="ca-ES"/>
              </w:rPr>
              <w:t xml:space="preserve">Dra. Isabel Huber </w:t>
            </w:r>
            <w:r w:rsidRPr="00FF4DC4">
              <w:rPr>
                <w:rFonts w:ascii="Times New Roman" w:hAnsi="Times New Roman"/>
                <w:szCs w:val="22"/>
                <w:lang w:val="ca-ES"/>
              </w:rPr>
              <w:t>– Investigadora del Grup</w:t>
            </w:r>
            <w:r w:rsidR="00EA561F">
              <w:rPr>
                <w:rFonts w:ascii="Times New Roman" w:hAnsi="Times New Roman"/>
                <w:szCs w:val="22"/>
                <w:lang w:val="ca-ES"/>
              </w:rPr>
              <w:t xml:space="preserve"> </w:t>
            </w:r>
            <w:proofErr w:type="spellStart"/>
            <w:r w:rsidR="00EA561F">
              <w:rPr>
                <w:rFonts w:ascii="Times New Roman" w:hAnsi="Times New Roman"/>
                <w:szCs w:val="22"/>
                <w:lang w:val="ca-ES"/>
              </w:rPr>
              <w:t>DIAMET</w:t>
            </w:r>
            <w:proofErr w:type="spellEnd"/>
            <w:r w:rsidRPr="00FF4DC4">
              <w:rPr>
                <w:rFonts w:ascii="Times New Roman" w:hAnsi="Times New Roman"/>
                <w:szCs w:val="22"/>
                <w:lang w:val="ca-ES"/>
              </w:rPr>
              <w:t xml:space="preserve">, </w:t>
            </w:r>
            <w:proofErr w:type="spellStart"/>
            <w:r w:rsidRPr="00FF4DC4">
              <w:rPr>
                <w:rFonts w:ascii="Times New Roman" w:hAnsi="Times New Roman"/>
                <w:szCs w:val="22"/>
                <w:lang w:val="ca-ES"/>
              </w:rPr>
              <w:t>CEO</w:t>
            </w:r>
            <w:proofErr w:type="spellEnd"/>
            <w:r w:rsidRPr="00FF4DC4">
              <w:rPr>
                <w:rFonts w:ascii="Times New Roman" w:hAnsi="Times New Roman"/>
                <w:szCs w:val="22"/>
                <w:lang w:val="ca-ES"/>
              </w:rPr>
              <w:t xml:space="preserve"> de SUCCIPRO, SL. </w:t>
            </w:r>
          </w:p>
          <w:p w14:paraId="41C42DFE" w14:textId="0C20AD4A" w:rsidR="008F3620" w:rsidRPr="00FF4DC4" w:rsidRDefault="008F3620" w:rsidP="00EA561F">
            <w:pPr>
              <w:shd w:val="clear" w:color="auto" w:fill="FFFFFF"/>
              <w:spacing w:line="276" w:lineRule="auto"/>
              <w:ind w:left="138"/>
              <w:rPr>
                <w:rFonts w:ascii="Times New Roman" w:hAnsi="Times New Roman"/>
                <w:szCs w:val="22"/>
                <w:lang w:val="ca-ES"/>
              </w:rPr>
            </w:pPr>
            <w:r w:rsidRPr="00FF4DC4">
              <w:rPr>
                <w:rFonts w:ascii="Times New Roman" w:hAnsi="Times New Roman"/>
                <w:b/>
                <w:bCs/>
                <w:szCs w:val="22"/>
                <w:lang w:val="ca-ES"/>
              </w:rPr>
              <w:t xml:space="preserve">Dra. Maria </w:t>
            </w:r>
            <w:proofErr w:type="spellStart"/>
            <w:r w:rsidRPr="00FF4DC4">
              <w:rPr>
                <w:rFonts w:ascii="Times New Roman" w:hAnsi="Times New Roman"/>
                <w:b/>
                <w:bCs/>
                <w:szCs w:val="22"/>
                <w:lang w:val="ca-ES"/>
              </w:rPr>
              <w:t>Bodí</w:t>
            </w:r>
            <w:proofErr w:type="spellEnd"/>
            <w:r>
              <w:rPr>
                <w:rFonts w:ascii="Times New Roman" w:hAnsi="Times New Roman"/>
                <w:b/>
                <w:bCs/>
                <w:szCs w:val="22"/>
                <w:lang w:val="ca-ES"/>
              </w:rPr>
              <w:t xml:space="preserve"> </w:t>
            </w:r>
            <w:r w:rsidRPr="00FF4DC4">
              <w:rPr>
                <w:rFonts w:ascii="Times New Roman" w:hAnsi="Times New Roman"/>
                <w:szCs w:val="22"/>
                <w:lang w:val="ca-ES"/>
              </w:rPr>
              <w:t xml:space="preserve">– Investigadora Principal del Grup SIS, Cap de servei de la UCI de l’Hospital Universitari de Tarragona Joan XXIII. </w:t>
            </w:r>
          </w:p>
          <w:p w14:paraId="1E252FEF" w14:textId="77777777" w:rsidR="008F3620" w:rsidRPr="00FF4DC4" w:rsidRDefault="008F3620" w:rsidP="00EA561F">
            <w:pPr>
              <w:shd w:val="clear" w:color="auto" w:fill="FFFFFF"/>
              <w:spacing w:line="276" w:lineRule="auto"/>
              <w:ind w:left="138"/>
              <w:rPr>
                <w:rFonts w:ascii="Times New Roman" w:hAnsi="Times New Roman"/>
                <w:szCs w:val="22"/>
                <w:lang w:val="ca-ES"/>
              </w:rPr>
            </w:pPr>
            <w:r w:rsidRPr="00FF4DC4">
              <w:rPr>
                <w:rFonts w:ascii="Times New Roman" w:hAnsi="Times New Roman"/>
                <w:b/>
                <w:bCs/>
                <w:szCs w:val="22"/>
                <w:lang w:val="ca-ES"/>
              </w:rPr>
              <w:t>Dr. Youcef Azeli</w:t>
            </w:r>
            <w:r w:rsidRPr="00FF4DC4">
              <w:rPr>
                <w:rFonts w:ascii="Times New Roman" w:hAnsi="Times New Roman"/>
                <w:szCs w:val="22"/>
                <w:lang w:val="ca-ES"/>
              </w:rPr>
              <w:t xml:space="preserve"> – Investigador del Grup de recerca en urgències i emergències. </w:t>
            </w:r>
            <w:r>
              <w:rPr>
                <w:rFonts w:ascii="Times New Roman" w:hAnsi="Times New Roman"/>
                <w:szCs w:val="22"/>
                <w:lang w:val="ca-ES"/>
              </w:rPr>
              <w:t>SEM</w:t>
            </w:r>
            <w:r w:rsidRPr="00FF4DC4">
              <w:rPr>
                <w:rFonts w:ascii="Times New Roman" w:hAnsi="Times New Roman"/>
                <w:szCs w:val="22"/>
                <w:lang w:val="ca-ES"/>
              </w:rPr>
              <w:t xml:space="preserve"> Catalunya de l’Hospital Universitari Sant Joan de Reus. </w:t>
            </w:r>
          </w:p>
          <w:p w14:paraId="13ACA251" w14:textId="229D6B0E" w:rsidR="008F3620" w:rsidRPr="00FF4DC4" w:rsidRDefault="008F3620" w:rsidP="00EA561F">
            <w:pPr>
              <w:shd w:val="clear" w:color="auto" w:fill="FFFFFF"/>
              <w:spacing w:line="276" w:lineRule="auto"/>
              <w:ind w:left="138"/>
              <w:rPr>
                <w:rFonts w:ascii="Times New Roman" w:hAnsi="Times New Roman"/>
                <w:szCs w:val="22"/>
                <w:lang w:val="ca-ES"/>
              </w:rPr>
            </w:pPr>
            <w:r w:rsidRPr="00FF4DC4">
              <w:rPr>
                <w:rFonts w:ascii="Times New Roman" w:hAnsi="Times New Roman"/>
                <w:b/>
                <w:bCs/>
                <w:szCs w:val="22"/>
                <w:lang w:val="ca-ES"/>
              </w:rPr>
              <w:t>Dra. Sandra Parra</w:t>
            </w:r>
            <w:r w:rsidRPr="00FF4DC4">
              <w:rPr>
                <w:rFonts w:ascii="Times New Roman" w:hAnsi="Times New Roman"/>
                <w:szCs w:val="22"/>
                <w:lang w:val="ca-ES"/>
              </w:rPr>
              <w:t xml:space="preserve"> – Investigadora del Grup de recerca en Autoimmunitat, Inflamació i Infecció. Hospital Universitari Sant Joan de Reus. </w:t>
            </w:r>
          </w:p>
          <w:p w14:paraId="60DBC3A2" w14:textId="77777777" w:rsidR="008F3620" w:rsidRPr="00FF4DC4" w:rsidRDefault="008F3620" w:rsidP="00EA561F">
            <w:pPr>
              <w:shd w:val="clear" w:color="auto" w:fill="FFFFFF"/>
              <w:spacing w:line="276" w:lineRule="auto"/>
              <w:ind w:left="138"/>
              <w:rPr>
                <w:rFonts w:ascii="Times New Roman" w:hAnsi="Times New Roman"/>
                <w:szCs w:val="22"/>
                <w:lang w:val="ca-ES"/>
              </w:rPr>
            </w:pPr>
            <w:r w:rsidRPr="00FF4DC4">
              <w:rPr>
                <w:rFonts w:ascii="Times New Roman" w:hAnsi="Times New Roman"/>
                <w:b/>
                <w:bCs/>
                <w:szCs w:val="22"/>
                <w:lang w:val="ca-ES"/>
              </w:rPr>
              <w:t>Sr. Eric Barreda</w:t>
            </w:r>
            <w:r w:rsidRPr="00FF4DC4">
              <w:rPr>
                <w:rFonts w:ascii="Times New Roman" w:hAnsi="Times New Roman"/>
                <w:szCs w:val="22"/>
                <w:lang w:val="ca-ES"/>
              </w:rPr>
              <w:t xml:space="preserve"> – Servei de Traumatologia de l’Hospital de Tortosa Verge de la Cinta.</w:t>
            </w:r>
          </w:p>
          <w:p w14:paraId="69ECFF42" w14:textId="560C2937" w:rsidR="008F3620" w:rsidRPr="00FF4DC4" w:rsidRDefault="008F3620" w:rsidP="00EA561F">
            <w:pPr>
              <w:shd w:val="clear" w:color="auto" w:fill="FFFFFF"/>
              <w:spacing w:line="276" w:lineRule="auto"/>
              <w:ind w:left="138"/>
              <w:rPr>
                <w:rFonts w:ascii="Times New Roman" w:hAnsi="Times New Roman"/>
                <w:szCs w:val="22"/>
                <w:lang w:val="ca-ES"/>
              </w:rPr>
            </w:pPr>
            <w:r w:rsidRPr="00FF4DC4">
              <w:rPr>
                <w:rFonts w:ascii="Times New Roman" w:hAnsi="Times New Roman"/>
                <w:b/>
                <w:bCs/>
                <w:szCs w:val="22"/>
                <w:lang w:val="ca-ES"/>
              </w:rPr>
              <w:t xml:space="preserve">M. José Guilera </w:t>
            </w:r>
            <w:r w:rsidRPr="00FF4DC4">
              <w:rPr>
                <w:rFonts w:ascii="Times New Roman" w:hAnsi="Times New Roman"/>
                <w:szCs w:val="22"/>
                <w:lang w:val="ca-ES"/>
              </w:rPr>
              <w:t>– Responsable Innovació IISPV</w:t>
            </w:r>
            <w:r>
              <w:rPr>
                <w:rFonts w:ascii="Times New Roman" w:hAnsi="Times New Roman"/>
                <w:szCs w:val="22"/>
                <w:lang w:val="ca-ES"/>
              </w:rPr>
              <w:t xml:space="preserve">. </w:t>
            </w:r>
          </w:p>
          <w:p w14:paraId="440965E9" w14:textId="77777777" w:rsidR="008F3620" w:rsidRPr="00FF4DC4" w:rsidRDefault="008F3620" w:rsidP="00EA561F">
            <w:pPr>
              <w:pStyle w:val="Capalera"/>
              <w:spacing w:line="276" w:lineRule="auto"/>
              <w:ind w:left="138"/>
              <w:rPr>
                <w:rFonts w:ascii="Times New Roman" w:hAnsi="Times New Roman"/>
                <w:szCs w:val="22"/>
                <w:lang w:val="ca-ES"/>
              </w:rPr>
            </w:pPr>
            <w:r w:rsidRPr="00FF4DC4">
              <w:rPr>
                <w:rFonts w:ascii="Times New Roman" w:hAnsi="Times New Roman"/>
                <w:b/>
                <w:bCs/>
                <w:szCs w:val="22"/>
                <w:lang w:val="ca-ES"/>
              </w:rPr>
              <w:t xml:space="preserve">Elisabet Galve – </w:t>
            </w:r>
            <w:r w:rsidRPr="00FF4DC4">
              <w:rPr>
                <w:rFonts w:ascii="Times New Roman" w:hAnsi="Times New Roman"/>
                <w:szCs w:val="22"/>
                <w:lang w:val="ca-ES"/>
              </w:rPr>
              <w:t>Responsable Qualitat IISPV</w:t>
            </w:r>
            <w:r>
              <w:rPr>
                <w:rFonts w:ascii="Times New Roman" w:hAnsi="Times New Roman"/>
                <w:szCs w:val="22"/>
                <w:lang w:val="ca-ES"/>
              </w:rPr>
              <w:t>.</w:t>
            </w:r>
          </w:p>
          <w:p w14:paraId="690A473B" w14:textId="77777777" w:rsidR="00EA561F" w:rsidRDefault="008F3620" w:rsidP="00EA561F">
            <w:pPr>
              <w:pStyle w:val="Capalera"/>
              <w:spacing w:line="276" w:lineRule="auto"/>
              <w:ind w:left="138"/>
              <w:rPr>
                <w:rFonts w:ascii="Times New Roman" w:hAnsi="Times New Roman"/>
                <w:szCs w:val="22"/>
                <w:lang w:val="ca-ES"/>
              </w:rPr>
            </w:pPr>
            <w:r w:rsidRPr="00FF4DC4">
              <w:rPr>
                <w:rFonts w:ascii="Times New Roman" w:hAnsi="Times New Roman"/>
                <w:b/>
                <w:bCs/>
                <w:szCs w:val="22"/>
                <w:lang w:val="ca-ES"/>
              </w:rPr>
              <w:t>Elisabet Vilella</w:t>
            </w:r>
            <w:r w:rsidRPr="00FF4DC4">
              <w:rPr>
                <w:rFonts w:ascii="Times New Roman" w:hAnsi="Times New Roman"/>
                <w:szCs w:val="22"/>
                <w:lang w:val="ca-ES"/>
              </w:rPr>
              <w:t xml:space="preserve"> </w:t>
            </w:r>
            <w:r w:rsidRPr="00FF4DC4">
              <w:rPr>
                <w:rFonts w:ascii="Times New Roman" w:hAnsi="Times New Roman"/>
                <w:b/>
                <w:bCs/>
                <w:szCs w:val="22"/>
                <w:lang w:val="ca-ES"/>
              </w:rPr>
              <w:t xml:space="preserve">– </w:t>
            </w:r>
            <w:r w:rsidRPr="00FF4DC4">
              <w:rPr>
                <w:rFonts w:ascii="Times New Roman" w:hAnsi="Times New Roman"/>
                <w:szCs w:val="22"/>
                <w:lang w:val="ca-ES"/>
              </w:rPr>
              <w:t>Sotsdirectora IISPV</w:t>
            </w:r>
            <w:r>
              <w:rPr>
                <w:rFonts w:ascii="Times New Roman" w:hAnsi="Times New Roman"/>
                <w:szCs w:val="22"/>
                <w:lang w:val="ca-ES"/>
              </w:rPr>
              <w:t>.</w:t>
            </w:r>
          </w:p>
          <w:p w14:paraId="3A820133" w14:textId="33CC7A48" w:rsidR="00F77B15" w:rsidRPr="000A6D8D" w:rsidRDefault="008F3620" w:rsidP="00E47852">
            <w:pPr>
              <w:pStyle w:val="Capalera"/>
              <w:spacing w:after="240" w:line="276" w:lineRule="auto"/>
              <w:ind w:left="138"/>
              <w:rPr>
                <w:rFonts w:ascii="Times New Roman" w:hAnsi="Times New Roman"/>
                <w:color w:val="000000"/>
                <w:sz w:val="24"/>
                <w:szCs w:val="24"/>
                <w:lang w:val="ca-ES"/>
              </w:rPr>
            </w:pPr>
            <w:r w:rsidRPr="00FF4DC4">
              <w:rPr>
                <w:rFonts w:ascii="Times New Roman" w:hAnsi="Times New Roman"/>
                <w:b/>
                <w:bCs/>
                <w:szCs w:val="22"/>
                <w:lang w:val="ca-ES"/>
              </w:rPr>
              <w:t>Joan Vendrell</w:t>
            </w:r>
            <w:r w:rsidRPr="00FF4DC4">
              <w:rPr>
                <w:rFonts w:ascii="Times New Roman" w:hAnsi="Times New Roman"/>
                <w:szCs w:val="22"/>
                <w:lang w:val="ca-ES"/>
              </w:rPr>
              <w:t xml:space="preserve"> </w:t>
            </w:r>
            <w:r w:rsidRPr="00FF4DC4">
              <w:rPr>
                <w:rFonts w:ascii="Times New Roman" w:hAnsi="Times New Roman"/>
                <w:b/>
                <w:bCs/>
                <w:szCs w:val="22"/>
                <w:lang w:val="ca-ES"/>
              </w:rPr>
              <w:t xml:space="preserve">– </w:t>
            </w:r>
            <w:r w:rsidRPr="00FF4DC4">
              <w:rPr>
                <w:rFonts w:ascii="Times New Roman" w:hAnsi="Times New Roman"/>
                <w:szCs w:val="22"/>
                <w:lang w:val="ca-ES"/>
              </w:rPr>
              <w:t xml:space="preserve"> Director científic IISPV</w:t>
            </w:r>
            <w:r>
              <w:rPr>
                <w:rFonts w:ascii="Times New Roman" w:hAnsi="Times New Roman"/>
                <w:szCs w:val="22"/>
                <w:lang w:val="ca-ES"/>
              </w:rPr>
              <w:t>.</w:t>
            </w:r>
          </w:p>
        </w:tc>
      </w:tr>
      <w:tr w:rsidR="00E47852" w:rsidRPr="003F711A" w14:paraId="451B63C9" w14:textId="77777777" w:rsidTr="00EA561F">
        <w:trPr>
          <w:cantSplit/>
          <w:trHeight w:val="461"/>
        </w:trPr>
        <w:tc>
          <w:tcPr>
            <w:tcW w:w="3119" w:type="dxa"/>
            <w:tcBorders>
              <w:top w:val="single" w:sz="4" w:space="0" w:color="auto"/>
              <w:left w:val="single" w:sz="4" w:space="0" w:color="auto"/>
              <w:bottom w:val="single" w:sz="4" w:space="0" w:color="auto"/>
              <w:right w:val="single" w:sz="4" w:space="0" w:color="auto"/>
            </w:tcBorders>
            <w:vAlign w:val="center"/>
          </w:tcPr>
          <w:p w14:paraId="438A7DDA" w14:textId="197A56CB" w:rsidR="00E47852" w:rsidRPr="000A6D8D" w:rsidRDefault="00E47852" w:rsidP="00E47852">
            <w:pPr>
              <w:pStyle w:val="Capalera"/>
              <w:spacing w:line="276" w:lineRule="auto"/>
              <w:rPr>
                <w:rFonts w:ascii="Times New Roman" w:hAnsi="Times New Roman"/>
                <w:color w:val="000000"/>
                <w:sz w:val="24"/>
                <w:szCs w:val="24"/>
                <w:lang w:val="ca-ES"/>
              </w:rPr>
            </w:pPr>
            <w:r>
              <w:rPr>
                <w:rFonts w:ascii="Times New Roman" w:hAnsi="Times New Roman"/>
                <w:color w:val="000000"/>
                <w:sz w:val="24"/>
                <w:szCs w:val="24"/>
                <w:lang w:val="ca-ES"/>
              </w:rPr>
              <w:t>Excusa la seva absència</w:t>
            </w:r>
          </w:p>
        </w:tc>
        <w:tc>
          <w:tcPr>
            <w:tcW w:w="7012" w:type="dxa"/>
            <w:gridSpan w:val="2"/>
            <w:tcBorders>
              <w:top w:val="single" w:sz="4" w:space="0" w:color="auto"/>
              <w:left w:val="single" w:sz="4" w:space="0" w:color="auto"/>
              <w:bottom w:val="single" w:sz="4" w:space="0" w:color="auto"/>
              <w:right w:val="single" w:sz="4" w:space="0" w:color="auto"/>
            </w:tcBorders>
            <w:vAlign w:val="center"/>
          </w:tcPr>
          <w:p w14:paraId="330AEC63" w14:textId="392DD7DB" w:rsidR="00E47852" w:rsidRPr="00FF4DC4" w:rsidRDefault="00E47852" w:rsidP="00BC4D7E">
            <w:pPr>
              <w:shd w:val="clear" w:color="auto" w:fill="FFFFFF"/>
              <w:spacing w:line="276" w:lineRule="auto"/>
              <w:ind w:left="138"/>
              <w:rPr>
                <w:rFonts w:ascii="Times New Roman" w:hAnsi="Times New Roman"/>
                <w:b/>
                <w:bCs/>
                <w:szCs w:val="22"/>
                <w:lang w:val="ca-ES"/>
              </w:rPr>
            </w:pPr>
            <w:r w:rsidRPr="00FF4DC4">
              <w:rPr>
                <w:rFonts w:ascii="Times New Roman" w:hAnsi="Times New Roman"/>
                <w:b/>
                <w:bCs/>
                <w:szCs w:val="22"/>
                <w:lang w:val="ca-ES"/>
              </w:rPr>
              <w:t>Sra. Lourdes Jané</w:t>
            </w:r>
            <w:r w:rsidRPr="00FF4DC4">
              <w:rPr>
                <w:rFonts w:ascii="Times New Roman" w:hAnsi="Times New Roman"/>
                <w:szCs w:val="22"/>
                <w:lang w:val="ca-ES"/>
              </w:rPr>
              <w:t xml:space="preserve"> –</w:t>
            </w:r>
            <w:r w:rsidRPr="00FF4DC4">
              <w:rPr>
                <w:rFonts w:ascii="Times New Roman" w:hAnsi="Times New Roman"/>
                <w:color w:val="333333"/>
                <w:szCs w:val="22"/>
                <w:lang w:val="ca-ES"/>
              </w:rPr>
              <w:t xml:space="preserve"> Direcció del Centre de Transferència de Tecnologia i Innovació de la URV. </w:t>
            </w:r>
          </w:p>
        </w:tc>
      </w:tr>
      <w:tr w:rsidR="00F77B15" w:rsidRPr="00E569AF" w14:paraId="4D2FF686" w14:textId="77777777" w:rsidTr="00EA561F">
        <w:trPr>
          <w:cantSplit/>
          <w:trHeight w:val="461"/>
        </w:trPr>
        <w:tc>
          <w:tcPr>
            <w:tcW w:w="3119" w:type="dxa"/>
            <w:tcBorders>
              <w:top w:val="single" w:sz="4" w:space="0" w:color="auto"/>
              <w:left w:val="single" w:sz="4" w:space="0" w:color="auto"/>
              <w:bottom w:val="single" w:sz="4" w:space="0" w:color="auto"/>
              <w:right w:val="single" w:sz="4" w:space="0" w:color="auto"/>
            </w:tcBorders>
            <w:vAlign w:val="center"/>
          </w:tcPr>
          <w:p w14:paraId="2358D61F" w14:textId="5D9A8572" w:rsidR="00F77B15" w:rsidRPr="000A6D8D" w:rsidRDefault="00F77B15" w:rsidP="00F77B15">
            <w:pPr>
              <w:pStyle w:val="Capalera"/>
              <w:ind w:left="781" w:hanging="709"/>
              <w:rPr>
                <w:rFonts w:ascii="Times New Roman" w:hAnsi="Times New Roman"/>
                <w:color w:val="000000"/>
                <w:sz w:val="24"/>
                <w:szCs w:val="24"/>
                <w:lang w:val="ca-ES"/>
              </w:rPr>
            </w:pPr>
            <w:r w:rsidRPr="000A6D8D">
              <w:rPr>
                <w:rFonts w:ascii="Times New Roman" w:hAnsi="Times New Roman"/>
                <w:color w:val="000000"/>
                <w:sz w:val="24"/>
                <w:szCs w:val="24"/>
                <w:lang w:val="ca-ES"/>
              </w:rPr>
              <w:t>Ordre del dia</w:t>
            </w:r>
          </w:p>
        </w:tc>
        <w:tc>
          <w:tcPr>
            <w:tcW w:w="7012" w:type="dxa"/>
            <w:gridSpan w:val="2"/>
            <w:tcBorders>
              <w:top w:val="single" w:sz="4" w:space="0" w:color="auto"/>
              <w:left w:val="single" w:sz="4" w:space="0" w:color="auto"/>
              <w:bottom w:val="single" w:sz="4" w:space="0" w:color="auto"/>
              <w:right w:val="single" w:sz="4" w:space="0" w:color="auto"/>
            </w:tcBorders>
            <w:vAlign w:val="center"/>
          </w:tcPr>
          <w:p w14:paraId="1C44A753" w14:textId="53DFAF84" w:rsidR="008F3620" w:rsidRDefault="008F3620" w:rsidP="00E47852">
            <w:pPr>
              <w:pStyle w:val="Capalera"/>
              <w:numPr>
                <w:ilvl w:val="0"/>
                <w:numId w:val="36"/>
              </w:numPr>
              <w:autoSpaceDE w:val="0"/>
              <w:autoSpaceDN w:val="0"/>
              <w:adjustRightInd w:val="0"/>
              <w:spacing w:before="240" w:after="240" w:line="276" w:lineRule="auto"/>
              <w:rPr>
                <w:rFonts w:ascii="Times New Roman" w:hAnsi="Times New Roman"/>
                <w:color w:val="000000"/>
                <w:szCs w:val="22"/>
                <w:lang w:val="ca-ES"/>
              </w:rPr>
            </w:pPr>
            <w:r>
              <w:rPr>
                <w:rFonts w:ascii="Times New Roman" w:hAnsi="Times New Roman"/>
                <w:color w:val="000000"/>
                <w:szCs w:val="22"/>
                <w:lang w:val="ca-ES"/>
              </w:rPr>
              <w:t>Aprovació de l’acta de la reunió anterior.</w:t>
            </w:r>
          </w:p>
          <w:p w14:paraId="41CB5DD2" w14:textId="77777777" w:rsidR="00E47852" w:rsidRPr="00E47852" w:rsidRDefault="00E47852" w:rsidP="00E47852">
            <w:pPr>
              <w:pStyle w:val="Capalera"/>
              <w:numPr>
                <w:ilvl w:val="0"/>
                <w:numId w:val="36"/>
              </w:numPr>
              <w:autoSpaceDE w:val="0"/>
              <w:autoSpaceDN w:val="0"/>
              <w:adjustRightInd w:val="0"/>
              <w:spacing w:line="276" w:lineRule="auto"/>
              <w:rPr>
                <w:rFonts w:ascii="Times New Roman" w:hAnsi="Times New Roman"/>
                <w:color w:val="000000"/>
                <w:szCs w:val="22"/>
                <w:lang w:val="ca-ES"/>
              </w:rPr>
            </w:pPr>
            <w:r w:rsidRPr="00E47852">
              <w:rPr>
                <w:rFonts w:ascii="Times New Roman" w:hAnsi="Times New Roman"/>
                <w:color w:val="000000"/>
                <w:szCs w:val="22"/>
                <w:lang w:val="ca-ES"/>
              </w:rPr>
              <w:t>Seguiment d’activitats de la Unitat d’Innovació i Transferència:</w:t>
            </w:r>
          </w:p>
          <w:p w14:paraId="31DB14FC" w14:textId="0528B2F4" w:rsidR="00E47852" w:rsidRPr="00E47852" w:rsidRDefault="00E47852" w:rsidP="00E47852">
            <w:pPr>
              <w:pStyle w:val="Capalera"/>
              <w:numPr>
                <w:ilvl w:val="1"/>
                <w:numId w:val="36"/>
              </w:numPr>
              <w:autoSpaceDE w:val="0"/>
              <w:autoSpaceDN w:val="0"/>
              <w:adjustRightInd w:val="0"/>
              <w:spacing w:line="276" w:lineRule="auto"/>
              <w:ind w:left="705"/>
              <w:rPr>
                <w:rFonts w:ascii="Times New Roman" w:hAnsi="Times New Roman"/>
                <w:color w:val="000000"/>
                <w:szCs w:val="22"/>
                <w:lang w:val="ca-ES"/>
              </w:rPr>
            </w:pPr>
            <w:r w:rsidRPr="00E47852">
              <w:rPr>
                <w:rFonts w:ascii="Times New Roman" w:hAnsi="Times New Roman"/>
                <w:color w:val="000000"/>
                <w:szCs w:val="22"/>
                <w:lang w:val="ca-ES"/>
              </w:rPr>
              <w:t xml:space="preserve">Constitució de la </w:t>
            </w:r>
            <w:proofErr w:type="spellStart"/>
            <w:r w:rsidRPr="00E47852">
              <w:rPr>
                <w:rFonts w:ascii="Times New Roman" w:hAnsi="Times New Roman"/>
                <w:color w:val="000000"/>
                <w:szCs w:val="22"/>
                <w:lang w:val="ca-ES"/>
              </w:rPr>
              <w:t>start</w:t>
            </w:r>
            <w:proofErr w:type="spellEnd"/>
            <w:r w:rsidRPr="00E47852">
              <w:rPr>
                <w:rFonts w:ascii="Times New Roman" w:hAnsi="Times New Roman"/>
                <w:color w:val="000000"/>
                <w:szCs w:val="22"/>
                <w:lang w:val="ca-ES"/>
              </w:rPr>
              <w:t xml:space="preserve">-up </w:t>
            </w:r>
            <w:proofErr w:type="spellStart"/>
            <w:r w:rsidRPr="00E47852">
              <w:rPr>
                <w:rFonts w:ascii="Times New Roman" w:hAnsi="Times New Roman"/>
                <w:color w:val="000000"/>
                <w:szCs w:val="22"/>
                <w:lang w:val="ca-ES"/>
              </w:rPr>
              <w:t>RetinaReadRisk</w:t>
            </w:r>
            <w:proofErr w:type="spellEnd"/>
            <w:r w:rsidRPr="00E47852">
              <w:rPr>
                <w:rFonts w:ascii="Times New Roman" w:hAnsi="Times New Roman"/>
                <w:color w:val="000000"/>
                <w:szCs w:val="22"/>
                <w:lang w:val="ca-ES"/>
              </w:rPr>
              <w:t>.</w:t>
            </w:r>
          </w:p>
          <w:p w14:paraId="3CC0DD44" w14:textId="5E712A43" w:rsidR="00E47852" w:rsidRPr="00E47852" w:rsidRDefault="00E47852" w:rsidP="00E47852">
            <w:pPr>
              <w:pStyle w:val="Capalera"/>
              <w:numPr>
                <w:ilvl w:val="1"/>
                <w:numId w:val="36"/>
              </w:numPr>
              <w:autoSpaceDE w:val="0"/>
              <w:autoSpaceDN w:val="0"/>
              <w:adjustRightInd w:val="0"/>
              <w:spacing w:line="276" w:lineRule="auto"/>
              <w:ind w:left="705"/>
              <w:rPr>
                <w:rFonts w:ascii="Times New Roman" w:hAnsi="Times New Roman"/>
                <w:color w:val="000000"/>
                <w:szCs w:val="22"/>
                <w:lang w:val="ca-ES"/>
              </w:rPr>
            </w:pPr>
            <w:r>
              <w:rPr>
                <w:rFonts w:ascii="Times New Roman" w:hAnsi="Times New Roman"/>
                <w:color w:val="000000"/>
                <w:szCs w:val="22"/>
                <w:lang w:val="ca-ES"/>
              </w:rPr>
              <w:t xml:space="preserve"> </w:t>
            </w:r>
            <w:r w:rsidRPr="00E47852">
              <w:rPr>
                <w:rFonts w:ascii="Times New Roman" w:hAnsi="Times New Roman"/>
                <w:color w:val="000000"/>
                <w:szCs w:val="22"/>
                <w:lang w:val="ca-ES"/>
              </w:rPr>
              <w:t>Convocatòries obtingudes. Resum dels indicadors.</w:t>
            </w:r>
          </w:p>
          <w:p w14:paraId="4DF54BC0" w14:textId="66094B7A" w:rsidR="00E47852" w:rsidRPr="00E47852" w:rsidRDefault="00E47852" w:rsidP="00E47852">
            <w:pPr>
              <w:pStyle w:val="Capalera"/>
              <w:numPr>
                <w:ilvl w:val="1"/>
                <w:numId w:val="36"/>
              </w:numPr>
              <w:autoSpaceDE w:val="0"/>
              <w:autoSpaceDN w:val="0"/>
              <w:adjustRightInd w:val="0"/>
              <w:spacing w:line="276" w:lineRule="auto"/>
              <w:ind w:left="705"/>
              <w:rPr>
                <w:rFonts w:ascii="Times New Roman" w:hAnsi="Times New Roman"/>
                <w:color w:val="000000"/>
                <w:szCs w:val="22"/>
                <w:lang w:val="ca-ES"/>
              </w:rPr>
            </w:pPr>
            <w:r w:rsidRPr="00E47852">
              <w:rPr>
                <w:rFonts w:ascii="Times New Roman" w:hAnsi="Times New Roman"/>
                <w:color w:val="000000"/>
                <w:szCs w:val="22"/>
                <w:lang w:val="ca-ES"/>
              </w:rPr>
              <w:t>Adhesió al Fons Gínjol de la Institució CERCA.</w:t>
            </w:r>
          </w:p>
          <w:p w14:paraId="5667DA9E" w14:textId="0DA17CE3" w:rsidR="00E47852" w:rsidRPr="00E47852" w:rsidRDefault="00E47852" w:rsidP="00E47852">
            <w:pPr>
              <w:pStyle w:val="Capalera"/>
              <w:numPr>
                <w:ilvl w:val="1"/>
                <w:numId w:val="36"/>
              </w:numPr>
              <w:autoSpaceDE w:val="0"/>
              <w:autoSpaceDN w:val="0"/>
              <w:adjustRightInd w:val="0"/>
              <w:spacing w:line="276" w:lineRule="auto"/>
              <w:ind w:left="705"/>
              <w:rPr>
                <w:rFonts w:ascii="Times New Roman" w:hAnsi="Times New Roman"/>
                <w:color w:val="000000"/>
                <w:szCs w:val="22"/>
                <w:lang w:val="ca-ES"/>
              </w:rPr>
            </w:pPr>
            <w:r w:rsidRPr="00E47852">
              <w:rPr>
                <w:rFonts w:ascii="Times New Roman" w:hAnsi="Times New Roman"/>
                <w:color w:val="000000"/>
                <w:szCs w:val="22"/>
                <w:lang w:val="ca-ES"/>
              </w:rPr>
              <w:t xml:space="preserve">Protocol de priorització per convocatòries. </w:t>
            </w:r>
          </w:p>
          <w:p w14:paraId="693ABF61" w14:textId="0740C3B8" w:rsidR="00E47852" w:rsidRPr="00E47852" w:rsidRDefault="00E47852" w:rsidP="00E47852">
            <w:pPr>
              <w:pStyle w:val="Capalera"/>
              <w:numPr>
                <w:ilvl w:val="1"/>
                <w:numId w:val="36"/>
              </w:numPr>
              <w:autoSpaceDE w:val="0"/>
              <w:autoSpaceDN w:val="0"/>
              <w:adjustRightInd w:val="0"/>
              <w:spacing w:line="276" w:lineRule="auto"/>
              <w:ind w:left="705"/>
              <w:rPr>
                <w:rFonts w:ascii="Times New Roman" w:hAnsi="Times New Roman"/>
                <w:color w:val="000000"/>
                <w:szCs w:val="22"/>
                <w:lang w:val="ca-ES"/>
              </w:rPr>
            </w:pPr>
            <w:r w:rsidRPr="00E47852">
              <w:rPr>
                <w:rFonts w:ascii="Times New Roman" w:hAnsi="Times New Roman"/>
                <w:color w:val="000000"/>
                <w:szCs w:val="22"/>
                <w:lang w:val="ca-ES"/>
              </w:rPr>
              <w:t>Properes accions</w:t>
            </w:r>
          </w:p>
          <w:p w14:paraId="0DCCE03B" w14:textId="77777777" w:rsidR="00E47852" w:rsidRPr="00E47852" w:rsidRDefault="00E47852" w:rsidP="00E47852">
            <w:pPr>
              <w:pStyle w:val="Capalera"/>
              <w:numPr>
                <w:ilvl w:val="0"/>
                <w:numId w:val="36"/>
              </w:numPr>
              <w:autoSpaceDE w:val="0"/>
              <w:autoSpaceDN w:val="0"/>
              <w:adjustRightInd w:val="0"/>
              <w:spacing w:line="276" w:lineRule="auto"/>
              <w:rPr>
                <w:rFonts w:ascii="Times New Roman" w:hAnsi="Times New Roman"/>
                <w:color w:val="000000"/>
                <w:szCs w:val="22"/>
                <w:lang w:val="ca-ES"/>
              </w:rPr>
            </w:pPr>
            <w:r w:rsidRPr="00E47852">
              <w:rPr>
                <w:rFonts w:ascii="Times New Roman" w:hAnsi="Times New Roman"/>
                <w:color w:val="000000"/>
                <w:szCs w:val="22"/>
                <w:lang w:val="ca-ES"/>
              </w:rPr>
              <w:t>Seguiment de decisions i accions aprovades:</w:t>
            </w:r>
          </w:p>
          <w:p w14:paraId="07C2F1CE" w14:textId="701CF936" w:rsidR="00E47852" w:rsidRPr="00E47852" w:rsidRDefault="00E47852" w:rsidP="00E47852">
            <w:pPr>
              <w:pStyle w:val="Capalera"/>
              <w:numPr>
                <w:ilvl w:val="1"/>
                <w:numId w:val="36"/>
              </w:numPr>
              <w:autoSpaceDE w:val="0"/>
              <w:autoSpaceDN w:val="0"/>
              <w:adjustRightInd w:val="0"/>
              <w:spacing w:line="276" w:lineRule="auto"/>
              <w:ind w:left="705"/>
              <w:rPr>
                <w:rFonts w:ascii="Times New Roman" w:hAnsi="Times New Roman"/>
                <w:color w:val="000000"/>
                <w:szCs w:val="22"/>
                <w:lang w:val="ca-ES"/>
              </w:rPr>
            </w:pPr>
            <w:r w:rsidRPr="00E47852">
              <w:rPr>
                <w:rFonts w:ascii="Times New Roman" w:hAnsi="Times New Roman"/>
                <w:color w:val="000000"/>
                <w:szCs w:val="22"/>
                <w:lang w:val="ca-ES"/>
              </w:rPr>
              <w:t>Sessió de treball amb grups URV / grups IISPV amb biosensors</w:t>
            </w:r>
          </w:p>
          <w:p w14:paraId="3A79B662" w14:textId="77777777" w:rsidR="00E47852" w:rsidRDefault="00E47852" w:rsidP="00E47852">
            <w:pPr>
              <w:pStyle w:val="Capalera"/>
              <w:numPr>
                <w:ilvl w:val="1"/>
                <w:numId w:val="36"/>
              </w:numPr>
              <w:autoSpaceDE w:val="0"/>
              <w:autoSpaceDN w:val="0"/>
              <w:adjustRightInd w:val="0"/>
              <w:spacing w:line="276" w:lineRule="auto"/>
              <w:ind w:left="705"/>
              <w:rPr>
                <w:rFonts w:ascii="Times New Roman" w:hAnsi="Times New Roman"/>
                <w:color w:val="000000"/>
                <w:szCs w:val="22"/>
                <w:lang w:val="ca-ES"/>
              </w:rPr>
            </w:pPr>
            <w:r w:rsidRPr="00E47852">
              <w:rPr>
                <w:rFonts w:ascii="Times New Roman" w:hAnsi="Times New Roman"/>
                <w:color w:val="000000"/>
                <w:szCs w:val="22"/>
                <w:lang w:val="ca-ES"/>
              </w:rPr>
              <w:t>Redacció del Pla d’Innovació, Translació i Transferència dels Resultats de l’IISPV.</w:t>
            </w:r>
          </w:p>
          <w:p w14:paraId="3D46FEF9" w14:textId="624CE1A7" w:rsidR="00E47852" w:rsidRPr="00E47852" w:rsidRDefault="00E47852" w:rsidP="00E47852">
            <w:pPr>
              <w:pStyle w:val="Capalera"/>
              <w:numPr>
                <w:ilvl w:val="1"/>
                <w:numId w:val="36"/>
              </w:numPr>
              <w:autoSpaceDE w:val="0"/>
              <w:autoSpaceDN w:val="0"/>
              <w:adjustRightInd w:val="0"/>
              <w:spacing w:line="276" w:lineRule="auto"/>
              <w:ind w:left="705"/>
              <w:rPr>
                <w:rFonts w:ascii="Times New Roman" w:hAnsi="Times New Roman"/>
                <w:color w:val="000000"/>
                <w:szCs w:val="22"/>
                <w:lang w:val="ca-ES"/>
              </w:rPr>
            </w:pPr>
            <w:r w:rsidRPr="00E47852">
              <w:rPr>
                <w:rFonts w:ascii="Times New Roman" w:hAnsi="Times New Roman"/>
                <w:color w:val="000000"/>
                <w:szCs w:val="22"/>
                <w:lang w:val="ca-ES"/>
              </w:rPr>
              <w:t>Formació per investigadors/es.</w:t>
            </w:r>
          </w:p>
          <w:p w14:paraId="167CCF78" w14:textId="335E21E4" w:rsidR="00F77B15" w:rsidRPr="00E47852" w:rsidRDefault="008F3620" w:rsidP="00E47852">
            <w:pPr>
              <w:pStyle w:val="Capalera"/>
              <w:numPr>
                <w:ilvl w:val="0"/>
                <w:numId w:val="36"/>
              </w:numPr>
              <w:autoSpaceDE w:val="0"/>
              <w:autoSpaceDN w:val="0"/>
              <w:adjustRightInd w:val="0"/>
              <w:spacing w:after="240" w:line="276" w:lineRule="auto"/>
              <w:rPr>
                <w:rFonts w:ascii="Times New Roman" w:hAnsi="Times New Roman"/>
                <w:color w:val="000000"/>
                <w:szCs w:val="22"/>
                <w:lang w:val="ca-ES"/>
              </w:rPr>
            </w:pPr>
            <w:r w:rsidRPr="00685946">
              <w:rPr>
                <w:rFonts w:ascii="Times New Roman" w:hAnsi="Times New Roman"/>
                <w:color w:val="000000"/>
                <w:szCs w:val="22"/>
                <w:lang w:val="ca-ES"/>
              </w:rPr>
              <w:t>Precs i preguntes</w:t>
            </w:r>
          </w:p>
        </w:tc>
      </w:tr>
    </w:tbl>
    <w:p w14:paraId="44115AE8" w14:textId="77015280" w:rsidR="00A20E09" w:rsidRDefault="00A20E09" w:rsidP="00A20E09">
      <w:pPr>
        <w:rPr>
          <w:rFonts w:ascii="Arial" w:hAnsi="Arial" w:cs="Arial"/>
          <w:bCs/>
          <w:color w:val="000000"/>
          <w:szCs w:val="22"/>
          <w:lang w:val="ca-ES"/>
        </w:rPr>
      </w:pPr>
    </w:p>
    <w:p w14:paraId="74130B1B" w14:textId="60A1E02E" w:rsidR="00B82261" w:rsidRPr="00E569AF" w:rsidRDefault="008F3620" w:rsidP="00A20E09">
      <w:pPr>
        <w:rPr>
          <w:rFonts w:ascii="Arial" w:hAnsi="Arial" w:cs="Arial"/>
          <w:bCs/>
          <w:color w:val="000000"/>
          <w:szCs w:val="22"/>
          <w:lang w:val="ca-ES"/>
        </w:rPr>
      </w:pPr>
      <w:r>
        <w:rPr>
          <w:rFonts w:ascii="Arial" w:hAnsi="Arial" w:cs="Arial"/>
          <w:bCs/>
          <w:color w:val="000000"/>
          <w:szCs w:val="22"/>
          <w:lang w:val="ca-ES"/>
        </w:rPr>
        <w:br w:type="page"/>
      </w:r>
    </w:p>
    <w:tbl>
      <w:tblPr>
        <w:tblStyle w:val="Taulaambquadrcula"/>
        <w:tblW w:w="10065" w:type="dxa"/>
        <w:tblInd w:w="108" w:type="dxa"/>
        <w:tblLook w:val="04A0" w:firstRow="1" w:lastRow="0" w:firstColumn="1" w:lastColumn="0" w:noHBand="0" w:noVBand="1"/>
      </w:tblPr>
      <w:tblGrid>
        <w:gridCol w:w="10065"/>
      </w:tblGrid>
      <w:tr w:rsidR="00E569AF" w:rsidRPr="00E569AF" w14:paraId="71F23D4E" w14:textId="77777777" w:rsidTr="00737080">
        <w:trPr>
          <w:trHeight w:val="418"/>
        </w:trPr>
        <w:tc>
          <w:tcPr>
            <w:tcW w:w="10065" w:type="dxa"/>
            <w:shd w:val="clear" w:color="auto" w:fill="D9D9D9" w:themeFill="background1" w:themeFillShade="D9"/>
            <w:vAlign w:val="center"/>
          </w:tcPr>
          <w:p w14:paraId="68D94328" w14:textId="089B36AB" w:rsidR="00E569AF" w:rsidRPr="007A7594" w:rsidRDefault="0027337B" w:rsidP="00737080">
            <w:pPr>
              <w:pStyle w:val="Capalera"/>
              <w:tabs>
                <w:tab w:val="left" w:pos="708"/>
                <w:tab w:val="left" w:pos="2835"/>
              </w:tabs>
              <w:jc w:val="center"/>
              <w:rPr>
                <w:rFonts w:ascii="Arial" w:hAnsi="Arial"/>
                <w:b/>
                <w:color w:val="000000"/>
                <w:szCs w:val="22"/>
                <w:lang w:val="ca-ES"/>
              </w:rPr>
            </w:pPr>
            <w:r w:rsidRPr="007A7594">
              <w:rPr>
                <w:rFonts w:ascii="Arial" w:hAnsi="Arial"/>
                <w:b/>
                <w:color w:val="000000"/>
                <w:szCs w:val="22"/>
                <w:lang w:val="ca-ES"/>
              </w:rPr>
              <w:lastRenderedPageBreak/>
              <w:t>DESENVOLUPAMENT DE LA SESSIÓ</w:t>
            </w:r>
          </w:p>
        </w:tc>
      </w:tr>
      <w:tr w:rsidR="0027337B" w:rsidRPr="00332E6A" w14:paraId="770CF273" w14:textId="77777777" w:rsidTr="00553478">
        <w:tc>
          <w:tcPr>
            <w:tcW w:w="10065" w:type="dxa"/>
            <w:vAlign w:val="center"/>
          </w:tcPr>
          <w:p w14:paraId="6C18026F" w14:textId="6C58744F" w:rsidR="003C1644" w:rsidRDefault="008F3620" w:rsidP="00AF6485">
            <w:pPr>
              <w:pStyle w:val="Capalera"/>
              <w:tabs>
                <w:tab w:val="left" w:pos="708"/>
                <w:tab w:val="left" w:pos="2835"/>
              </w:tabs>
              <w:spacing w:before="240" w:line="276" w:lineRule="auto"/>
              <w:jc w:val="both"/>
              <w:rPr>
                <w:rFonts w:ascii="Times" w:hAnsi="Times" w:cs="Times"/>
                <w:bCs/>
                <w:color w:val="000000"/>
                <w:lang w:val="ca-ES"/>
              </w:rPr>
            </w:pPr>
            <w:r>
              <w:rPr>
                <w:rFonts w:ascii="Times" w:hAnsi="Times" w:cs="Times"/>
                <w:bCs/>
                <w:color w:val="000000"/>
                <w:lang w:val="ca-ES"/>
              </w:rPr>
              <w:t xml:space="preserve">La reunió té lloc de forma </w:t>
            </w:r>
            <w:r w:rsidR="00E47852">
              <w:rPr>
                <w:rFonts w:ascii="Times" w:hAnsi="Times" w:cs="Times"/>
                <w:bCs/>
                <w:color w:val="000000"/>
                <w:lang w:val="ca-ES"/>
              </w:rPr>
              <w:t>presencial</w:t>
            </w:r>
            <w:r w:rsidR="00BC4D7E">
              <w:rPr>
                <w:rFonts w:ascii="Times" w:hAnsi="Times" w:cs="Times"/>
                <w:bCs/>
                <w:color w:val="000000"/>
                <w:lang w:val="ca-ES"/>
              </w:rPr>
              <w:t xml:space="preserve"> a la sala de reunions de l’Hospital U. Sant Joan de Reus.</w:t>
            </w:r>
            <w:r>
              <w:rPr>
                <w:rFonts w:ascii="Times" w:hAnsi="Times" w:cs="Times"/>
                <w:bCs/>
                <w:color w:val="000000"/>
                <w:lang w:val="ca-ES"/>
              </w:rPr>
              <w:t xml:space="preserve"> </w:t>
            </w:r>
            <w:r w:rsidR="002347B8">
              <w:rPr>
                <w:rFonts w:ascii="Times" w:hAnsi="Times" w:cs="Times"/>
                <w:bCs/>
                <w:color w:val="000000"/>
                <w:lang w:val="ca-ES"/>
              </w:rPr>
              <w:t>Inici a les 9:00h.</w:t>
            </w:r>
          </w:p>
          <w:p w14:paraId="632B5FAD" w14:textId="12024B43" w:rsidR="008F3620" w:rsidRDefault="008F3620" w:rsidP="00E47852">
            <w:pPr>
              <w:pStyle w:val="Capalera"/>
              <w:numPr>
                <w:ilvl w:val="0"/>
                <w:numId w:val="38"/>
              </w:numPr>
              <w:autoSpaceDE w:val="0"/>
              <w:autoSpaceDN w:val="0"/>
              <w:adjustRightInd w:val="0"/>
              <w:spacing w:before="240" w:line="276" w:lineRule="auto"/>
              <w:rPr>
                <w:rFonts w:ascii="Times New Roman" w:hAnsi="Times New Roman"/>
                <w:color w:val="000000"/>
                <w:szCs w:val="22"/>
                <w:lang w:val="ca-ES"/>
              </w:rPr>
            </w:pPr>
            <w:r>
              <w:rPr>
                <w:rFonts w:ascii="Times New Roman" w:hAnsi="Times New Roman"/>
                <w:color w:val="000000"/>
                <w:szCs w:val="22"/>
                <w:lang w:val="ca-ES"/>
              </w:rPr>
              <w:t>Aprovació de l’acta de la reunió anterior.</w:t>
            </w:r>
          </w:p>
          <w:p w14:paraId="7D0E13E4" w14:textId="160D0943" w:rsidR="008F3620" w:rsidRDefault="008F3620" w:rsidP="00E47852">
            <w:pPr>
              <w:pStyle w:val="Capalera"/>
              <w:autoSpaceDE w:val="0"/>
              <w:autoSpaceDN w:val="0"/>
              <w:adjustRightInd w:val="0"/>
              <w:spacing w:after="240" w:line="276" w:lineRule="auto"/>
              <w:ind w:left="360"/>
              <w:rPr>
                <w:rFonts w:ascii="Times New Roman" w:hAnsi="Times New Roman"/>
                <w:color w:val="000000"/>
                <w:szCs w:val="22"/>
                <w:lang w:val="ca-ES"/>
              </w:rPr>
            </w:pPr>
            <w:r>
              <w:rPr>
                <w:rFonts w:ascii="Times New Roman" w:hAnsi="Times New Roman"/>
                <w:color w:val="000000"/>
                <w:szCs w:val="22"/>
                <w:lang w:val="ca-ES"/>
              </w:rPr>
              <w:t>L’acta és aprovada.</w:t>
            </w:r>
          </w:p>
          <w:p w14:paraId="76B8AFF1" w14:textId="79EAF047" w:rsidR="00E47852" w:rsidRDefault="00E47852" w:rsidP="00E47852">
            <w:pPr>
              <w:pStyle w:val="Capalera"/>
              <w:numPr>
                <w:ilvl w:val="0"/>
                <w:numId w:val="38"/>
              </w:numPr>
              <w:autoSpaceDE w:val="0"/>
              <w:autoSpaceDN w:val="0"/>
              <w:adjustRightInd w:val="0"/>
              <w:spacing w:line="276" w:lineRule="auto"/>
              <w:rPr>
                <w:rFonts w:ascii="Times New Roman" w:hAnsi="Times New Roman"/>
                <w:color w:val="000000"/>
                <w:szCs w:val="22"/>
                <w:lang w:val="ca-ES"/>
              </w:rPr>
            </w:pPr>
            <w:r w:rsidRPr="00E47852">
              <w:rPr>
                <w:rFonts w:ascii="Times New Roman" w:hAnsi="Times New Roman"/>
                <w:color w:val="000000"/>
                <w:szCs w:val="22"/>
                <w:lang w:val="ca-ES"/>
              </w:rPr>
              <w:t>Seguiment d’activitats de la Unitat d’Innovació i Transferència:</w:t>
            </w:r>
          </w:p>
          <w:p w14:paraId="2642A1D8" w14:textId="7674E6DC" w:rsidR="00E47852" w:rsidRDefault="00E47852" w:rsidP="004267DB">
            <w:pPr>
              <w:pStyle w:val="Capalera"/>
              <w:numPr>
                <w:ilvl w:val="1"/>
                <w:numId w:val="38"/>
              </w:numPr>
              <w:autoSpaceDE w:val="0"/>
              <w:autoSpaceDN w:val="0"/>
              <w:adjustRightInd w:val="0"/>
              <w:spacing w:before="240" w:line="276" w:lineRule="auto"/>
              <w:rPr>
                <w:rFonts w:ascii="Times New Roman" w:hAnsi="Times New Roman"/>
                <w:color w:val="000000"/>
                <w:szCs w:val="22"/>
                <w:lang w:val="ca-ES"/>
              </w:rPr>
            </w:pPr>
            <w:r>
              <w:rPr>
                <w:rFonts w:ascii="Times New Roman" w:hAnsi="Times New Roman"/>
                <w:color w:val="000000"/>
                <w:szCs w:val="22"/>
                <w:lang w:val="ca-ES"/>
              </w:rPr>
              <w:t xml:space="preserve"> </w:t>
            </w:r>
            <w:r w:rsidRPr="00E47852">
              <w:rPr>
                <w:rFonts w:ascii="Times New Roman" w:hAnsi="Times New Roman"/>
                <w:color w:val="000000"/>
                <w:szCs w:val="22"/>
                <w:lang w:val="ca-ES"/>
              </w:rPr>
              <w:t xml:space="preserve">Constitució de la </w:t>
            </w:r>
            <w:proofErr w:type="spellStart"/>
            <w:r w:rsidRPr="00E47852">
              <w:rPr>
                <w:rFonts w:ascii="Times New Roman" w:hAnsi="Times New Roman"/>
                <w:color w:val="000000"/>
                <w:szCs w:val="22"/>
                <w:lang w:val="ca-ES"/>
              </w:rPr>
              <w:t>start</w:t>
            </w:r>
            <w:proofErr w:type="spellEnd"/>
            <w:r w:rsidRPr="00E47852">
              <w:rPr>
                <w:rFonts w:ascii="Times New Roman" w:hAnsi="Times New Roman"/>
                <w:color w:val="000000"/>
                <w:szCs w:val="22"/>
                <w:lang w:val="ca-ES"/>
              </w:rPr>
              <w:t xml:space="preserve">-up </w:t>
            </w:r>
            <w:proofErr w:type="spellStart"/>
            <w:r w:rsidRPr="00E47852">
              <w:rPr>
                <w:rFonts w:ascii="Times New Roman" w:hAnsi="Times New Roman"/>
                <w:color w:val="000000"/>
                <w:szCs w:val="22"/>
                <w:lang w:val="ca-ES"/>
              </w:rPr>
              <w:t>RetinaReadRisk</w:t>
            </w:r>
            <w:proofErr w:type="spellEnd"/>
            <w:r w:rsidRPr="00E47852">
              <w:rPr>
                <w:rFonts w:ascii="Times New Roman" w:hAnsi="Times New Roman"/>
                <w:color w:val="000000"/>
                <w:szCs w:val="22"/>
                <w:lang w:val="ca-ES"/>
              </w:rPr>
              <w:t>.</w:t>
            </w:r>
          </w:p>
          <w:p w14:paraId="2682A38D" w14:textId="683E04D5" w:rsidR="006A39AF" w:rsidRPr="006A39AF" w:rsidRDefault="00BB0A7B" w:rsidP="006A39AF">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Maria J. Guilera (</w:t>
            </w:r>
            <w:proofErr w:type="spellStart"/>
            <w:r>
              <w:rPr>
                <w:rFonts w:ascii="Times New Roman" w:hAnsi="Times New Roman"/>
                <w:color w:val="000000"/>
                <w:szCs w:val="22"/>
                <w:lang w:val="ca-ES"/>
              </w:rPr>
              <w:t>MJG</w:t>
            </w:r>
            <w:proofErr w:type="spellEnd"/>
            <w:r>
              <w:rPr>
                <w:rFonts w:ascii="Times New Roman" w:hAnsi="Times New Roman"/>
                <w:color w:val="000000"/>
                <w:szCs w:val="22"/>
                <w:lang w:val="ca-ES"/>
              </w:rPr>
              <w:t>) va</w:t>
            </w:r>
            <w:r w:rsidR="006A39AF" w:rsidRPr="006A39AF">
              <w:rPr>
                <w:rFonts w:ascii="Times New Roman" w:hAnsi="Times New Roman"/>
                <w:color w:val="000000"/>
                <w:szCs w:val="22"/>
                <w:lang w:val="ca-ES"/>
              </w:rPr>
              <w:t xml:space="preserve"> avançar en l’anterior reunió que es tenia prevista la constitució de la </w:t>
            </w:r>
            <w:proofErr w:type="spellStart"/>
            <w:r w:rsidR="006A39AF" w:rsidRPr="006A39AF">
              <w:rPr>
                <w:rFonts w:ascii="Times New Roman" w:hAnsi="Times New Roman"/>
                <w:color w:val="000000"/>
                <w:szCs w:val="22"/>
                <w:lang w:val="ca-ES"/>
              </w:rPr>
              <w:t>start</w:t>
            </w:r>
            <w:proofErr w:type="spellEnd"/>
            <w:r w:rsidR="006A39AF" w:rsidRPr="006A39AF">
              <w:rPr>
                <w:rFonts w:ascii="Times New Roman" w:hAnsi="Times New Roman"/>
                <w:color w:val="000000"/>
                <w:szCs w:val="22"/>
                <w:lang w:val="ca-ES"/>
              </w:rPr>
              <w:t xml:space="preserve"> up </w:t>
            </w:r>
            <w:proofErr w:type="spellStart"/>
            <w:r w:rsidR="006A39AF" w:rsidRPr="006A39AF">
              <w:rPr>
                <w:rFonts w:ascii="Times New Roman" w:hAnsi="Times New Roman"/>
                <w:color w:val="000000"/>
                <w:szCs w:val="22"/>
                <w:lang w:val="ca-ES"/>
              </w:rPr>
              <w:t>ReinaReadRisk</w:t>
            </w:r>
            <w:proofErr w:type="spellEnd"/>
            <w:r w:rsidR="006A39AF" w:rsidRPr="006A39AF">
              <w:rPr>
                <w:rFonts w:ascii="Times New Roman" w:hAnsi="Times New Roman"/>
                <w:color w:val="000000"/>
                <w:szCs w:val="22"/>
                <w:lang w:val="ca-ES"/>
              </w:rPr>
              <w:t>, SL.</w:t>
            </w:r>
          </w:p>
          <w:p w14:paraId="7CC90E2B" w14:textId="77777777" w:rsidR="006A39AF" w:rsidRPr="006A39AF" w:rsidRDefault="006A39AF" w:rsidP="006A39AF">
            <w:pPr>
              <w:pStyle w:val="Capalera"/>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 xml:space="preserve">Aquesta companyia es crea amb l’objectiu de desenvolupar i comercialitzar nous softwares i/o productes tecnològics per la predicció del risc i ajut a la diagnosi de malalties oftalmològiques. </w:t>
            </w:r>
          </w:p>
          <w:p w14:paraId="48317F6E" w14:textId="77777777" w:rsidR="006A39AF" w:rsidRPr="006A39AF" w:rsidRDefault="006A39AF" w:rsidP="006A39AF">
            <w:pPr>
              <w:pStyle w:val="Capalera"/>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 xml:space="preserve">Sorgeix arrel del projecte que tenim de la convocatòria </w:t>
            </w:r>
            <w:proofErr w:type="spellStart"/>
            <w:r w:rsidRPr="006A39AF">
              <w:rPr>
                <w:rFonts w:ascii="Times New Roman" w:hAnsi="Times New Roman"/>
                <w:color w:val="000000"/>
                <w:szCs w:val="22"/>
                <w:lang w:val="ca-ES"/>
              </w:rPr>
              <w:t>EIT</w:t>
            </w:r>
            <w:proofErr w:type="spellEnd"/>
            <w:r w:rsidRPr="006A39AF">
              <w:rPr>
                <w:rFonts w:ascii="Times New Roman" w:hAnsi="Times New Roman"/>
                <w:color w:val="000000"/>
                <w:szCs w:val="22"/>
                <w:lang w:val="ca-ES"/>
              </w:rPr>
              <w:t xml:space="preserve"> Health.</w:t>
            </w:r>
          </w:p>
          <w:p w14:paraId="4CA084A8" w14:textId="3E09110C" w:rsidR="006A39AF" w:rsidRPr="006A39AF" w:rsidRDefault="006A39AF" w:rsidP="00EA543F">
            <w:pPr>
              <w:pStyle w:val="Capalera"/>
              <w:numPr>
                <w:ilvl w:val="0"/>
                <w:numId w:val="43"/>
              </w:numPr>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 xml:space="preserve">Socis fundadors: 45% IISPV; 27,5% UP2Smart; 20% </w:t>
            </w:r>
            <w:proofErr w:type="spellStart"/>
            <w:r w:rsidRPr="006A39AF">
              <w:rPr>
                <w:rFonts w:ascii="Times New Roman" w:hAnsi="Times New Roman"/>
                <w:color w:val="000000"/>
                <w:szCs w:val="22"/>
                <w:lang w:val="ca-ES"/>
              </w:rPr>
              <w:t>TRC</w:t>
            </w:r>
            <w:proofErr w:type="spellEnd"/>
            <w:r w:rsidRPr="006A39AF">
              <w:rPr>
                <w:rFonts w:ascii="Times New Roman" w:hAnsi="Times New Roman"/>
                <w:color w:val="000000"/>
                <w:szCs w:val="22"/>
                <w:lang w:val="ca-ES"/>
              </w:rPr>
              <w:t>/</w:t>
            </w:r>
            <w:proofErr w:type="spellStart"/>
            <w:r w:rsidRPr="006A39AF">
              <w:rPr>
                <w:rFonts w:ascii="Times New Roman" w:hAnsi="Times New Roman"/>
                <w:color w:val="000000"/>
                <w:szCs w:val="22"/>
                <w:lang w:val="ca-ES"/>
              </w:rPr>
              <w:t>TELEFONICA</w:t>
            </w:r>
            <w:proofErr w:type="spellEnd"/>
            <w:r w:rsidRPr="006A39AF">
              <w:rPr>
                <w:rFonts w:ascii="Times New Roman" w:hAnsi="Times New Roman"/>
                <w:color w:val="000000"/>
                <w:szCs w:val="22"/>
                <w:lang w:val="ca-ES"/>
              </w:rPr>
              <w:t xml:space="preserve">; 10% GB </w:t>
            </w:r>
          </w:p>
          <w:p w14:paraId="450E0DE7" w14:textId="77777777" w:rsidR="006A39AF" w:rsidRPr="006A39AF" w:rsidRDefault="006A39AF" w:rsidP="006A39AF">
            <w:pPr>
              <w:pStyle w:val="Capalera"/>
              <w:numPr>
                <w:ilvl w:val="0"/>
                <w:numId w:val="44"/>
              </w:numPr>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 xml:space="preserve">Capital social: 3.000 Euros. </w:t>
            </w:r>
          </w:p>
          <w:p w14:paraId="47382DD6" w14:textId="77777777" w:rsidR="006A39AF" w:rsidRPr="006A39AF" w:rsidRDefault="006A39AF" w:rsidP="006A39AF">
            <w:pPr>
              <w:pStyle w:val="Capalera"/>
              <w:numPr>
                <w:ilvl w:val="0"/>
                <w:numId w:val="44"/>
              </w:numPr>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 xml:space="preserve">Previsió d’una ampliació de capital mitjançant el </w:t>
            </w:r>
            <w:proofErr w:type="spellStart"/>
            <w:r w:rsidRPr="006A39AF">
              <w:rPr>
                <w:rFonts w:ascii="Times New Roman" w:hAnsi="Times New Roman"/>
                <w:color w:val="000000"/>
                <w:szCs w:val="22"/>
                <w:lang w:val="ca-ES"/>
              </w:rPr>
              <w:t>Tíquet</w:t>
            </w:r>
            <w:proofErr w:type="spellEnd"/>
            <w:r w:rsidRPr="006A39AF">
              <w:rPr>
                <w:rFonts w:ascii="Times New Roman" w:hAnsi="Times New Roman"/>
                <w:color w:val="000000"/>
                <w:szCs w:val="22"/>
                <w:lang w:val="ca-ES"/>
              </w:rPr>
              <w:t xml:space="preserve"> </w:t>
            </w:r>
            <w:proofErr w:type="spellStart"/>
            <w:r w:rsidRPr="006A39AF">
              <w:rPr>
                <w:rFonts w:ascii="Times New Roman" w:hAnsi="Times New Roman"/>
                <w:color w:val="000000"/>
                <w:szCs w:val="22"/>
                <w:lang w:val="ca-ES"/>
              </w:rPr>
              <w:t>Genesis</w:t>
            </w:r>
            <w:proofErr w:type="spellEnd"/>
            <w:r w:rsidRPr="006A39AF">
              <w:rPr>
                <w:rFonts w:ascii="Times New Roman" w:hAnsi="Times New Roman"/>
                <w:color w:val="000000"/>
                <w:szCs w:val="22"/>
                <w:lang w:val="ca-ES"/>
              </w:rPr>
              <w:t xml:space="preserve"> </w:t>
            </w:r>
            <w:proofErr w:type="spellStart"/>
            <w:r w:rsidRPr="006A39AF">
              <w:rPr>
                <w:rFonts w:ascii="Times New Roman" w:hAnsi="Times New Roman"/>
                <w:color w:val="000000"/>
                <w:szCs w:val="22"/>
                <w:lang w:val="ca-ES"/>
              </w:rPr>
              <w:t>Transfer</w:t>
            </w:r>
            <w:proofErr w:type="spellEnd"/>
            <w:r w:rsidRPr="006A39AF">
              <w:rPr>
                <w:rFonts w:ascii="Times New Roman" w:hAnsi="Times New Roman"/>
                <w:color w:val="000000"/>
                <w:szCs w:val="22"/>
                <w:lang w:val="ca-ES"/>
              </w:rPr>
              <w:t xml:space="preserve"> </w:t>
            </w:r>
            <w:proofErr w:type="spellStart"/>
            <w:r w:rsidRPr="006A39AF">
              <w:rPr>
                <w:rFonts w:ascii="Times New Roman" w:hAnsi="Times New Roman"/>
                <w:color w:val="000000"/>
                <w:szCs w:val="22"/>
                <w:lang w:val="ca-ES"/>
              </w:rPr>
              <w:t>Boost</w:t>
            </w:r>
            <w:proofErr w:type="spellEnd"/>
            <w:r w:rsidRPr="006A39AF">
              <w:rPr>
                <w:rFonts w:ascii="Times New Roman" w:hAnsi="Times New Roman"/>
                <w:color w:val="000000"/>
                <w:szCs w:val="22"/>
                <w:lang w:val="ca-ES"/>
              </w:rPr>
              <w:t xml:space="preserve"> de 25.000 Euros. </w:t>
            </w:r>
          </w:p>
          <w:p w14:paraId="51433931" w14:textId="77777777" w:rsidR="006A39AF" w:rsidRPr="006A39AF" w:rsidRDefault="006A39AF" w:rsidP="006A39AF">
            <w:pPr>
              <w:pStyle w:val="Capalera"/>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Amb l’entrada del nou inversor, la nova distribució serà:</w:t>
            </w:r>
          </w:p>
          <w:p w14:paraId="1AF5ED76" w14:textId="4FDB7693" w:rsidR="006A39AF" w:rsidRPr="006A39AF" w:rsidRDefault="006A39AF" w:rsidP="006A39AF">
            <w:pPr>
              <w:pStyle w:val="Capalera"/>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en-US"/>
              </w:rPr>
              <w:t xml:space="preserve">IISPV 44,15%; UP2SMART  24,53%; </w:t>
            </w:r>
            <w:proofErr w:type="spellStart"/>
            <w:r w:rsidRPr="006A39AF">
              <w:rPr>
                <w:rFonts w:ascii="Times New Roman" w:hAnsi="Times New Roman"/>
                <w:color w:val="000000"/>
                <w:szCs w:val="22"/>
                <w:lang w:val="en-US"/>
              </w:rPr>
              <w:t>TRC</w:t>
            </w:r>
            <w:proofErr w:type="spellEnd"/>
            <w:r w:rsidRPr="006A39AF">
              <w:rPr>
                <w:rFonts w:ascii="Times New Roman" w:hAnsi="Times New Roman"/>
                <w:color w:val="000000"/>
                <w:szCs w:val="22"/>
                <w:lang w:val="en-US"/>
              </w:rPr>
              <w:t xml:space="preserve">-TELEFONICA 19,62; GENESIS 9,81%; </w:t>
            </w:r>
            <w:proofErr w:type="spellStart"/>
            <w:r w:rsidRPr="006A39AF">
              <w:rPr>
                <w:rFonts w:ascii="Times New Roman" w:hAnsi="Times New Roman"/>
                <w:color w:val="000000"/>
                <w:szCs w:val="22"/>
                <w:lang w:val="en-US"/>
              </w:rPr>
              <w:t>Techtransfer</w:t>
            </w:r>
            <w:proofErr w:type="spellEnd"/>
            <w:r w:rsidRPr="006A39AF">
              <w:rPr>
                <w:rFonts w:ascii="Times New Roman" w:hAnsi="Times New Roman"/>
                <w:color w:val="000000"/>
                <w:szCs w:val="22"/>
                <w:lang w:val="en-US"/>
              </w:rPr>
              <w:t xml:space="preserve"> boost 1,88%.</w:t>
            </w:r>
            <w:r>
              <w:rPr>
                <w:rFonts w:ascii="Times New Roman" w:hAnsi="Times New Roman"/>
                <w:color w:val="000000"/>
                <w:szCs w:val="22"/>
                <w:lang w:val="en-US"/>
              </w:rPr>
              <w:t xml:space="preserve"> </w:t>
            </w:r>
          </w:p>
          <w:p w14:paraId="67A3877B" w14:textId="77777777" w:rsidR="006A39AF" w:rsidRPr="006A39AF" w:rsidRDefault="006A39AF" w:rsidP="006A39AF">
            <w:pPr>
              <w:pStyle w:val="Capalera"/>
              <w:numPr>
                <w:ilvl w:val="0"/>
                <w:numId w:val="45"/>
              </w:numPr>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 xml:space="preserve">El capital que assolirà la nova companyia és de 150.000 E que són part del pressupost del projecte. </w:t>
            </w:r>
          </w:p>
          <w:p w14:paraId="07915BB2" w14:textId="67F374D5" w:rsidR="006A39AF" w:rsidRPr="006A39AF" w:rsidRDefault="006A39AF" w:rsidP="006A39AF">
            <w:pPr>
              <w:pStyle w:val="Capalera"/>
              <w:autoSpaceDE w:val="0"/>
              <w:autoSpaceDN w:val="0"/>
              <w:adjustRightInd w:val="0"/>
              <w:spacing w:line="276" w:lineRule="auto"/>
              <w:ind w:left="360"/>
              <w:rPr>
                <w:rFonts w:ascii="Times New Roman" w:hAnsi="Times New Roman"/>
                <w:color w:val="000000"/>
                <w:szCs w:val="22"/>
                <w:lang w:val="ca-ES"/>
              </w:rPr>
            </w:pPr>
            <w:r w:rsidRPr="006A39AF">
              <w:rPr>
                <w:rFonts w:ascii="Times New Roman" w:hAnsi="Times New Roman"/>
                <w:color w:val="000000"/>
                <w:szCs w:val="22"/>
                <w:lang w:val="ca-ES"/>
              </w:rPr>
              <w:t xml:space="preserve">      Per tant, es compta amb 178.000 E.</w:t>
            </w:r>
          </w:p>
          <w:p w14:paraId="6E775F41" w14:textId="0C2794AC" w:rsidR="006A39AF" w:rsidRPr="006A39AF" w:rsidRDefault="006A39AF" w:rsidP="006A39AF">
            <w:pPr>
              <w:pStyle w:val="Capalera"/>
              <w:autoSpaceDE w:val="0"/>
              <w:autoSpaceDN w:val="0"/>
              <w:adjustRightInd w:val="0"/>
              <w:spacing w:line="276" w:lineRule="auto"/>
              <w:ind w:left="708"/>
              <w:rPr>
                <w:rFonts w:ascii="Times New Roman" w:hAnsi="Times New Roman"/>
                <w:color w:val="000000"/>
                <w:szCs w:val="22"/>
                <w:lang w:val="ca-ES"/>
              </w:rPr>
            </w:pPr>
            <w:r w:rsidRPr="006A39AF">
              <w:rPr>
                <w:rFonts w:ascii="Times New Roman" w:hAnsi="Times New Roman"/>
                <w:color w:val="000000"/>
                <w:szCs w:val="22"/>
                <w:lang w:val="ca-ES"/>
              </w:rPr>
              <w:t xml:space="preserve">Una part del capital es destinarà ha iniciar els tràmits de regulació per l’obtenció del marcatge CE dels </w:t>
            </w:r>
            <w:proofErr w:type="spellStart"/>
            <w:r w:rsidRPr="006A39AF">
              <w:rPr>
                <w:rFonts w:ascii="Times New Roman" w:hAnsi="Times New Roman"/>
                <w:color w:val="000000"/>
                <w:szCs w:val="22"/>
                <w:lang w:val="ca-ES"/>
              </w:rPr>
              <w:t>devices</w:t>
            </w:r>
            <w:proofErr w:type="spellEnd"/>
            <w:r w:rsidRPr="006A39AF">
              <w:rPr>
                <w:rFonts w:ascii="Times New Roman" w:hAnsi="Times New Roman"/>
                <w:color w:val="000000"/>
                <w:szCs w:val="22"/>
                <w:lang w:val="ca-ES"/>
              </w:rPr>
              <w:t xml:space="preserve"> Mira i </w:t>
            </w:r>
            <w:proofErr w:type="spellStart"/>
            <w:r w:rsidRPr="006A39AF">
              <w:rPr>
                <w:rFonts w:ascii="Times New Roman" w:hAnsi="Times New Roman"/>
                <w:color w:val="000000"/>
                <w:szCs w:val="22"/>
                <w:lang w:val="ca-ES"/>
              </w:rPr>
              <w:t>Retriporgram</w:t>
            </w:r>
            <w:proofErr w:type="spellEnd"/>
            <w:r w:rsidRPr="006A39AF">
              <w:rPr>
                <w:rFonts w:ascii="Times New Roman" w:hAnsi="Times New Roman"/>
                <w:color w:val="000000"/>
                <w:szCs w:val="22"/>
                <w:lang w:val="ca-ES"/>
              </w:rPr>
              <w:t>.</w:t>
            </w:r>
          </w:p>
          <w:p w14:paraId="748E252A" w14:textId="77777777" w:rsidR="006A39AF" w:rsidRPr="006A39AF" w:rsidRDefault="006A39AF" w:rsidP="006A39AF">
            <w:pPr>
              <w:pStyle w:val="Capalera"/>
              <w:numPr>
                <w:ilvl w:val="0"/>
                <w:numId w:val="46"/>
              </w:numPr>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 xml:space="preserve">S’ha procedit a fer un patronat telemàtic, en el què els membres patrons autoritzen a l’IISPV a constituir la nova companyia. </w:t>
            </w:r>
          </w:p>
          <w:p w14:paraId="0C34B379" w14:textId="77777777" w:rsidR="006A39AF" w:rsidRPr="006A39AF" w:rsidRDefault="006A39AF" w:rsidP="006A39AF">
            <w:pPr>
              <w:pStyle w:val="Capalera"/>
              <w:numPr>
                <w:ilvl w:val="0"/>
                <w:numId w:val="46"/>
              </w:numPr>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La documentació treballada ha estat la següent:</w:t>
            </w:r>
          </w:p>
          <w:p w14:paraId="5CD5DC22" w14:textId="77777777" w:rsidR="006A39AF" w:rsidRPr="006A39AF" w:rsidRDefault="006A39AF" w:rsidP="006A39AF">
            <w:pPr>
              <w:pStyle w:val="Capalera"/>
              <w:numPr>
                <w:ilvl w:val="1"/>
                <w:numId w:val="46"/>
              </w:numPr>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Pacte de Socis</w:t>
            </w:r>
          </w:p>
          <w:p w14:paraId="136AE084" w14:textId="77777777" w:rsidR="006A39AF" w:rsidRPr="006A39AF" w:rsidRDefault="006A39AF" w:rsidP="006A39AF">
            <w:pPr>
              <w:pStyle w:val="Capalera"/>
              <w:numPr>
                <w:ilvl w:val="1"/>
                <w:numId w:val="46"/>
              </w:numPr>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 xml:space="preserve">Contracte de Transferència </w:t>
            </w:r>
            <w:proofErr w:type="spellStart"/>
            <w:r w:rsidRPr="006A39AF">
              <w:rPr>
                <w:rFonts w:ascii="Times New Roman" w:hAnsi="Times New Roman"/>
                <w:color w:val="000000"/>
                <w:szCs w:val="22"/>
                <w:lang w:val="ca-ES"/>
              </w:rPr>
              <w:t>foregroud</w:t>
            </w:r>
            <w:proofErr w:type="spellEnd"/>
            <w:r w:rsidRPr="006A39AF">
              <w:rPr>
                <w:rFonts w:ascii="Times New Roman" w:hAnsi="Times New Roman"/>
                <w:color w:val="000000"/>
                <w:szCs w:val="22"/>
                <w:lang w:val="ca-ES"/>
              </w:rPr>
              <w:t xml:space="preserve">. Contracte en el que es fa la transferència de la nova tecnologia desenvolupada en el projecte cap a la </w:t>
            </w:r>
            <w:proofErr w:type="spellStart"/>
            <w:r w:rsidRPr="006A39AF">
              <w:rPr>
                <w:rFonts w:ascii="Times New Roman" w:hAnsi="Times New Roman"/>
                <w:color w:val="000000"/>
                <w:szCs w:val="22"/>
                <w:lang w:val="ca-ES"/>
              </w:rPr>
              <w:t>start</w:t>
            </w:r>
            <w:proofErr w:type="spellEnd"/>
            <w:r w:rsidRPr="006A39AF">
              <w:rPr>
                <w:rFonts w:ascii="Times New Roman" w:hAnsi="Times New Roman"/>
                <w:color w:val="000000"/>
                <w:szCs w:val="22"/>
                <w:lang w:val="ca-ES"/>
              </w:rPr>
              <w:t xml:space="preserve"> up.</w:t>
            </w:r>
          </w:p>
          <w:p w14:paraId="0ACD6811" w14:textId="17ED835F" w:rsidR="006A39AF" w:rsidRDefault="006A39AF" w:rsidP="006A39AF">
            <w:pPr>
              <w:pStyle w:val="Capalera"/>
              <w:numPr>
                <w:ilvl w:val="1"/>
                <w:numId w:val="46"/>
              </w:numPr>
              <w:autoSpaceDE w:val="0"/>
              <w:autoSpaceDN w:val="0"/>
              <w:adjustRightInd w:val="0"/>
              <w:spacing w:line="276" w:lineRule="auto"/>
              <w:rPr>
                <w:rFonts w:ascii="Times New Roman" w:hAnsi="Times New Roman"/>
                <w:color w:val="000000"/>
                <w:szCs w:val="22"/>
                <w:lang w:val="ca-ES"/>
              </w:rPr>
            </w:pPr>
            <w:r w:rsidRPr="006A39AF">
              <w:rPr>
                <w:rFonts w:ascii="Times New Roman" w:hAnsi="Times New Roman"/>
                <w:color w:val="000000"/>
                <w:szCs w:val="22"/>
                <w:lang w:val="ca-ES"/>
              </w:rPr>
              <w:t xml:space="preserve">Contractes de Transferència dels programes MIRA i </w:t>
            </w:r>
            <w:proofErr w:type="spellStart"/>
            <w:r w:rsidRPr="006A39AF">
              <w:rPr>
                <w:rFonts w:ascii="Times New Roman" w:hAnsi="Times New Roman"/>
                <w:color w:val="000000"/>
                <w:szCs w:val="22"/>
                <w:lang w:val="ca-ES"/>
              </w:rPr>
              <w:t>RETRIPROGRAM</w:t>
            </w:r>
            <w:proofErr w:type="spellEnd"/>
            <w:r w:rsidRPr="006A39AF">
              <w:rPr>
                <w:rFonts w:ascii="Times New Roman" w:hAnsi="Times New Roman"/>
                <w:color w:val="000000"/>
                <w:szCs w:val="22"/>
                <w:lang w:val="ca-ES"/>
              </w:rPr>
              <w:t xml:space="preserve">, </w:t>
            </w:r>
            <w:proofErr w:type="spellStart"/>
            <w:r w:rsidRPr="006A39AF">
              <w:rPr>
                <w:rFonts w:ascii="Times New Roman" w:hAnsi="Times New Roman"/>
                <w:color w:val="000000"/>
                <w:szCs w:val="22"/>
                <w:lang w:val="ca-ES"/>
              </w:rPr>
              <w:t>subllicència</w:t>
            </w:r>
            <w:proofErr w:type="spellEnd"/>
            <w:r w:rsidRPr="006A39AF">
              <w:rPr>
                <w:rFonts w:ascii="Times New Roman" w:hAnsi="Times New Roman"/>
                <w:color w:val="000000"/>
                <w:szCs w:val="22"/>
                <w:lang w:val="ca-ES"/>
              </w:rPr>
              <w:t xml:space="preserve"> que atorga UP2Smart a </w:t>
            </w:r>
            <w:proofErr w:type="spellStart"/>
            <w:r w:rsidRPr="006A39AF">
              <w:rPr>
                <w:rFonts w:ascii="Times New Roman" w:hAnsi="Times New Roman"/>
                <w:color w:val="000000"/>
                <w:szCs w:val="22"/>
                <w:lang w:val="ca-ES"/>
              </w:rPr>
              <w:t>RetinaReadRisk</w:t>
            </w:r>
            <w:proofErr w:type="spellEnd"/>
            <w:r w:rsidRPr="006A39AF">
              <w:rPr>
                <w:rFonts w:ascii="Times New Roman" w:hAnsi="Times New Roman"/>
                <w:color w:val="000000"/>
                <w:szCs w:val="22"/>
                <w:lang w:val="ca-ES"/>
              </w:rPr>
              <w:t>. Aquests programes van ser llicenciats des de la URV i l’IISPV a UP2Smart.</w:t>
            </w:r>
          </w:p>
          <w:p w14:paraId="05A485E9" w14:textId="16EE5B00" w:rsidR="006A39AF" w:rsidRDefault="006A39AF" w:rsidP="00CB1DD7">
            <w:pPr>
              <w:pStyle w:val="Capalera"/>
              <w:autoSpaceDE w:val="0"/>
              <w:autoSpaceDN w:val="0"/>
              <w:adjustRightInd w:val="0"/>
              <w:spacing w:after="240" w:line="276" w:lineRule="auto"/>
              <w:rPr>
                <w:rFonts w:ascii="Times New Roman" w:hAnsi="Times New Roman"/>
                <w:color w:val="000000"/>
                <w:szCs w:val="22"/>
                <w:lang w:val="ca-ES"/>
              </w:rPr>
            </w:pPr>
            <w:r>
              <w:rPr>
                <w:rFonts w:ascii="Times New Roman" w:hAnsi="Times New Roman"/>
                <w:color w:val="000000"/>
                <w:szCs w:val="22"/>
                <w:lang w:val="ca-ES"/>
              </w:rPr>
              <w:t xml:space="preserve">La constitució de la nova </w:t>
            </w:r>
            <w:proofErr w:type="spellStart"/>
            <w:r>
              <w:rPr>
                <w:rFonts w:ascii="Times New Roman" w:hAnsi="Times New Roman"/>
                <w:color w:val="000000"/>
                <w:szCs w:val="22"/>
                <w:lang w:val="ca-ES"/>
              </w:rPr>
              <w:t>start</w:t>
            </w:r>
            <w:proofErr w:type="spellEnd"/>
            <w:r>
              <w:rPr>
                <w:rFonts w:ascii="Times New Roman" w:hAnsi="Times New Roman"/>
                <w:color w:val="000000"/>
                <w:szCs w:val="22"/>
                <w:lang w:val="ca-ES"/>
              </w:rPr>
              <w:t xml:space="preserve"> up té lloc el 17/02/2023.</w:t>
            </w:r>
          </w:p>
          <w:p w14:paraId="09854708" w14:textId="37171601" w:rsidR="006A39AF" w:rsidRDefault="006A39AF" w:rsidP="00CB1DD7">
            <w:pPr>
              <w:pStyle w:val="Capalera"/>
              <w:autoSpaceDE w:val="0"/>
              <w:autoSpaceDN w:val="0"/>
              <w:adjustRightInd w:val="0"/>
              <w:spacing w:after="240" w:line="276" w:lineRule="auto"/>
              <w:rPr>
                <w:rFonts w:ascii="Times New Roman" w:hAnsi="Times New Roman"/>
                <w:color w:val="000000"/>
                <w:szCs w:val="22"/>
                <w:lang w:val="ca-ES"/>
              </w:rPr>
            </w:pPr>
            <w:r>
              <w:rPr>
                <w:rFonts w:ascii="Times New Roman" w:hAnsi="Times New Roman"/>
                <w:color w:val="000000"/>
                <w:szCs w:val="22"/>
                <w:lang w:val="ca-ES"/>
              </w:rPr>
              <w:t xml:space="preserve">Núria Amigó (NA) explica la seva experiència en el procés de Compra Pública Innovadora. Se li preguntarà quan </w:t>
            </w:r>
            <w:proofErr w:type="spellStart"/>
            <w:r>
              <w:rPr>
                <w:rFonts w:ascii="Times New Roman" w:hAnsi="Times New Roman"/>
                <w:color w:val="000000"/>
                <w:szCs w:val="22"/>
                <w:lang w:val="ca-ES"/>
              </w:rPr>
              <w:t>RRR</w:t>
            </w:r>
            <w:proofErr w:type="spellEnd"/>
            <w:r>
              <w:rPr>
                <w:rFonts w:ascii="Times New Roman" w:hAnsi="Times New Roman"/>
                <w:color w:val="000000"/>
                <w:szCs w:val="22"/>
                <w:lang w:val="ca-ES"/>
              </w:rPr>
              <w:t xml:space="preserve"> la dugui a terme.</w:t>
            </w:r>
          </w:p>
          <w:p w14:paraId="0782F49A" w14:textId="7255E5C6" w:rsidR="006A39AF" w:rsidRDefault="006A39AF" w:rsidP="006A39AF">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Isabel Huber (</w:t>
            </w:r>
            <w:proofErr w:type="spellStart"/>
            <w:r>
              <w:rPr>
                <w:rFonts w:ascii="Times New Roman" w:hAnsi="Times New Roman"/>
                <w:color w:val="000000"/>
                <w:szCs w:val="22"/>
                <w:lang w:val="ca-ES"/>
              </w:rPr>
              <w:t>IH</w:t>
            </w:r>
            <w:proofErr w:type="spellEnd"/>
            <w:r>
              <w:rPr>
                <w:rFonts w:ascii="Times New Roman" w:hAnsi="Times New Roman"/>
                <w:color w:val="000000"/>
                <w:szCs w:val="22"/>
                <w:lang w:val="ca-ES"/>
              </w:rPr>
              <w:t xml:space="preserve">), pregunta com s’ha fet la valoració </w:t>
            </w:r>
            <w:proofErr w:type="spellStart"/>
            <w:r>
              <w:rPr>
                <w:rFonts w:ascii="Times New Roman" w:hAnsi="Times New Roman"/>
                <w:color w:val="000000"/>
                <w:szCs w:val="22"/>
                <w:lang w:val="ca-ES"/>
              </w:rPr>
              <w:t>pre-money</w:t>
            </w:r>
            <w:proofErr w:type="spellEnd"/>
            <w:r>
              <w:rPr>
                <w:rFonts w:ascii="Times New Roman" w:hAnsi="Times New Roman"/>
                <w:color w:val="000000"/>
                <w:szCs w:val="22"/>
                <w:lang w:val="ca-ES"/>
              </w:rPr>
              <w:t xml:space="preserve"> de la companyia. MJ Guilera (</w:t>
            </w:r>
            <w:proofErr w:type="spellStart"/>
            <w:r>
              <w:rPr>
                <w:rFonts w:ascii="Times New Roman" w:hAnsi="Times New Roman"/>
                <w:color w:val="000000"/>
                <w:szCs w:val="22"/>
                <w:lang w:val="ca-ES"/>
              </w:rPr>
              <w:t>MJG</w:t>
            </w:r>
            <w:proofErr w:type="spellEnd"/>
            <w:r>
              <w:rPr>
                <w:rFonts w:ascii="Times New Roman" w:hAnsi="Times New Roman"/>
                <w:color w:val="000000"/>
                <w:szCs w:val="22"/>
                <w:lang w:val="ca-ES"/>
              </w:rPr>
              <w:t xml:space="preserve">) ha respòs que entre la UPI, investigadors i la supervisió de Gènesis </w:t>
            </w:r>
            <w:proofErr w:type="spellStart"/>
            <w:r>
              <w:rPr>
                <w:rFonts w:ascii="Times New Roman" w:hAnsi="Times New Roman"/>
                <w:color w:val="000000"/>
                <w:szCs w:val="22"/>
                <w:lang w:val="ca-ES"/>
              </w:rPr>
              <w:t>Biomed</w:t>
            </w:r>
            <w:proofErr w:type="spellEnd"/>
            <w:r>
              <w:rPr>
                <w:rFonts w:ascii="Times New Roman" w:hAnsi="Times New Roman"/>
                <w:color w:val="000000"/>
                <w:szCs w:val="22"/>
                <w:lang w:val="ca-ES"/>
              </w:rPr>
              <w:t xml:space="preserve">. </w:t>
            </w:r>
            <w:proofErr w:type="spellStart"/>
            <w:r>
              <w:rPr>
                <w:rFonts w:ascii="Times New Roman" w:hAnsi="Times New Roman"/>
                <w:color w:val="000000"/>
                <w:szCs w:val="22"/>
                <w:lang w:val="ca-ES"/>
              </w:rPr>
              <w:t>IH</w:t>
            </w:r>
            <w:proofErr w:type="spellEnd"/>
            <w:r>
              <w:rPr>
                <w:rFonts w:ascii="Times New Roman" w:hAnsi="Times New Roman"/>
                <w:color w:val="000000"/>
                <w:szCs w:val="22"/>
                <w:lang w:val="ca-ES"/>
              </w:rPr>
              <w:t xml:space="preserve"> respon que per properes vegades és millor contractar el servei extern per fer aquesta valoració, per tenir més exactitud. Aquesta dada determina la possible incorporació de nous inversors. Es respon que es tindrà en consideració la seva opinió. </w:t>
            </w:r>
          </w:p>
          <w:p w14:paraId="6547A785" w14:textId="32CD5B09" w:rsidR="00E47852" w:rsidRDefault="00E47852" w:rsidP="00CB1DD7">
            <w:pPr>
              <w:pStyle w:val="Capalera"/>
              <w:numPr>
                <w:ilvl w:val="1"/>
                <w:numId w:val="38"/>
              </w:numPr>
              <w:autoSpaceDE w:val="0"/>
              <w:autoSpaceDN w:val="0"/>
              <w:adjustRightInd w:val="0"/>
              <w:spacing w:before="240" w:line="276" w:lineRule="auto"/>
              <w:rPr>
                <w:rFonts w:ascii="Times New Roman" w:hAnsi="Times New Roman"/>
                <w:color w:val="000000"/>
                <w:szCs w:val="22"/>
                <w:lang w:val="ca-ES"/>
              </w:rPr>
            </w:pPr>
            <w:r>
              <w:rPr>
                <w:rFonts w:ascii="Times New Roman" w:hAnsi="Times New Roman"/>
                <w:color w:val="000000"/>
                <w:szCs w:val="22"/>
                <w:lang w:val="ca-ES"/>
              </w:rPr>
              <w:t xml:space="preserve"> </w:t>
            </w:r>
            <w:r w:rsidRPr="00E47852">
              <w:rPr>
                <w:rFonts w:ascii="Times New Roman" w:hAnsi="Times New Roman"/>
                <w:color w:val="000000"/>
                <w:szCs w:val="22"/>
                <w:lang w:val="ca-ES"/>
              </w:rPr>
              <w:t>Convocatòries obtingudes. Resum dels indicadors.</w:t>
            </w:r>
          </w:p>
          <w:p w14:paraId="140225F4" w14:textId="215E40E3" w:rsidR="006A39AF" w:rsidRDefault="006A39AF" w:rsidP="006A39AF">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t>MJG</w:t>
            </w:r>
            <w:proofErr w:type="spellEnd"/>
            <w:r>
              <w:rPr>
                <w:rFonts w:ascii="Times New Roman" w:hAnsi="Times New Roman"/>
                <w:color w:val="000000"/>
                <w:szCs w:val="22"/>
                <w:lang w:val="ca-ES"/>
              </w:rPr>
              <w:t xml:space="preserve"> fa un repàs dels indicadors. </w:t>
            </w:r>
          </w:p>
          <w:p w14:paraId="5837EA1A" w14:textId="6479036F" w:rsidR="00821EE8" w:rsidRDefault="00EC3EC4" w:rsidP="006A39AF">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Resolució de la convocatòria de </w:t>
            </w:r>
            <w:proofErr w:type="spellStart"/>
            <w:r>
              <w:rPr>
                <w:rFonts w:ascii="Times New Roman" w:hAnsi="Times New Roman"/>
                <w:color w:val="000000"/>
                <w:szCs w:val="22"/>
                <w:lang w:val="ca-ES"/>
              </w:rPr>
              <w:t>l’AGAUR</w:t>
            </w:r>
            <w:proofErr w:type="spellEnd"/>
            <w:r>
              <w:rPr>
                <w:rFonts w:ascii="Times New Roman" w:hAnsi="Times New Roman"/>
                <w:color w:val="000000"/>
                <w:szCs w:val="22"/>
                <w:lang w:val="ca-ES"/>
              </w:rPr>
              <w:t xml:space="preserve"> de Xarxes </w:t>
            </w:r>
            <w:proofErr w:type="spellStart"/>
            <w:r>
              <w:rPr>
                <w:rFonts w:ascii="Times New Roman" w:hAnsi="Times New Roman"/>
                <w:color w:val="000000"/>
                <w:szCs w:val="22"/>
                <w:lang w:val="ca-ES"/>
              </w:rPr>
              <w:t>d’R+D+I</w:t>
            </w:r>
            <w:proofErr w:type="spellEnd"/>
            <w:r w:rsidR="00BC4D7E">
              <w:rPr>
                <w:rFonts w:ascii="Times New Roman" w:hAnsi="Times New Roman"/>
                <w:color w:val="000000"/>
                <w:szCs w:val="22"/>
                <w:lang w:val="ca-ES"/>
              </w:rPr>
              <w:t xml:space="preserve"> va ser al </w:t>
            </w:r>
            <w:r w:rsidR="00821EE8">
              <w:rPr>
                <w:rFonts w:ascii="Times New Roman" w:hAnsi="Times New Roman"/>
                <w:color w:val="000000"/>
                <w:szCs w:val="22"/>
                <w:lang w:val="ca-ES"/>
              </w:rPr>
              <w:t>mes de desembre 2022</w:t>
            </w:r>
            <w:r>
              <w:rPr>
                <w:rFonts w:ascii="Times New Roman" w:hAnsi="Times New Roman"/>
                <w:color w:val="000000"/>
                <w:szCs w:val="22"/>
                <w:lang w:val="ca-ES"/>
              </w:rPr>
              <w:t>.</w:t>
            </w:r>
          </w:p>
          <w:p w14:paraId="3BE25A68" w14:textId="77777777" w:rsidR="00BC4D7E" w:rsidRDefault="00821EE8" w:rsidP="00BC4D7E">
            <w:pPr>
              <w:pStyle w:val="Capalera"/>
              <w:autoSpaceDE w:val="0"/>
              <w:autoSpaceDN w:val="0"/>
              <w:adjustRightInd w:val="0"/>
              <w:spacing w:after="240" w:line="276" w:lineRule="auto"/>
              <w:rPr>
                <w:rFonts w:ascii="Times New Roman" w:hAnsi="Times New Roman"/>
                <w:color w:val="000000"/>
                <w:szCs w:val="22"/>
                <w:lang w:val="ca-ES"/>
              </w:rPr>
            </w:pPr>
            <w:r>
              <w:rPr>
                <w:rFonts w:ascii="Times New Roman" w:hAnsi="Times New Roman"/>
                <w:color w:val="000000"/>
                <w:szCs w:val="22"/>
                <w:lang w:val="ca-ES"/>
              </w:rPr>
              <w:lastRenderedPageBreak/>
              <w:t>Es detallen les xarxes i els grups que en formaran part.</w:t>
            </w:r>
            <w:r w:rsidR="00D527AF">
              <w:rPr>
                <w:rFonts w:ascii="Times New Roman" w:hAnsi="Times New Roman"/>
                <w:color w:val="000000"/>
                <w:szCs w:val="22"/>
                <w:lang w:val="ca-ES"/>
              </w:rPr>
              <w:t xml:space="preserve"> L’IISPV ha signat els acords de col·laboració.</w:t>
            </w:r>
            <w:r w:rsidR="00BC4D7E">
              <w:rPr>
                <w:rFonts w:ascii="Times New Roman" w:hAnsi="Times New Roman"/>
                <w:color w:val="000000"/>
                <w:szCs w:val="22"/>
                <w:lang w:val="ca-ES"/>
              </w:rPr>
              <w:t xml:space="preserve"> </w:t>
            </w:r>
            <w:r w:rsidR="00BC4D7E" w:rsidRPr="00821EE8">
              <w:rPr>
                <w:rFonts w:ascii="Times New Roman" w:hAnsi="Times New Roman"/>
                <w:color w:val="000000"/>
                <w:szCs w:val="22"/>
                <w:lang w:val="ca-ES"/>
              </w:rPr>
              <w:t>És una oportunitat per l’Institut per optar a programes de finançament i crear sinergies amb els altres grups d’institucions diferents.</w:t>
            </w:r>
          </w:p>
          <w:p w14:paraId="6D8DACE5" w14:textId="343D9F09" w:rsidR="0023420A" w:rsidRPr="00CB1DD7" w:rsidRDefault="00821EE8" w:rsidP="00562BA6">
            <w:pPr>
              <w:pStyle w:val="Capalera"/>
              <w:numPr>
                <w:ilvl w:val="0"/>
                <w:numId w:val="45"/>
              </w:numPr>
              <w:tabs>
                <w:tab w:val="clear" w:pos="720"/>
                <w:tab w:val="num" w:pos="349"/>
              </w:tabs>
              <w:autoSpaceDE w:val="0"/>
              <w:autoSpaceDN w:val="0"/>
              <w:adjustRightInd w:val="0"/>
              <w:spacing w:line="276" w:lineRule="auto"/>
              <w:ind w:left="349" w:hanging="349"/>
              <w:rPr>
                <w:rFonts w:ascii="Times New Roman" w:hAnsi="Times New Roman"/>
                <w:color w:val="000000"/>
                <w:szCs w:val="22"/>
                <w:lang w:val="ca-ES"/>
              </w:rPr>
            </w:pPr>
            <w:r w:rsidRPr="00CB1DD7">
              <w:rPr>
                <w:rFonts w:ascii="Times New Roman" w:hAnsi="Times New Roman"/>
                <w:color w:val="000000"/>
                <w:szCs w:val="22"/>
                <w:lang w:val="ca-ES"/>
              </w:rPr>
              <w:t xml:space="preserve">Xarxa </w:t>
            </w:r>
            <w:proofErr w:type="spellStart"/>
            <w:r w:rsidRPr="00CB1DD7">
              <w:rPr>
                <w:rFonts w:ascii="Times New Roman" w:hAnsi="Times New Roman"/>
                <w:color w:val="000000"/>
                <w:szCs w:val="22"/>
                <w:lang w:val="ca-ES"/>
              </w:rPr>
              <w:t>R+D+I</w:t>
            </w:r>
            <w:proofErr w:type="spellEnd"/>
            <w:r w:rsidRPr="00CB1DD7">
              <w:rPr>
                <w:rFonts w:ascii="Times New Roman" w:hAnsi="Times New Roman"/>
                <w:color w:val="000000"/>
                <w:szCs w:val="22"/>
                <w:lang w:val="ca-ES"/>
              </w:rPr>
              <w:t xml:space="preserve"> en Tecnologies de la Salut (Xartec Salut): </w:t>
            </w:r>
            <w:r w:rsidR="0023420A" w:rsidRPr="0023420A">
              <w:rPr>
                <w:rFonts w:ascii="Times New Roman" w:hAnsi="Times New Roman"/>
                <w:color w:val="000000"/>
                <w:szCs w:val="22"/>
                <w:lang w:val="ca-ES"/>
              </w:rPr>
              <w:t xml:space="preserve">Grup </w:t>
            </w:r>
            <w:proofErr w:type="spellStart"/>
            <w:r w:rsidR="0023420A" w:rsidRPr="0023420A">
              <w:rPr>
                <w:rFonts w:ascii="Times New Roman" w:hAnsi="Times New Roman"/>
                <w:color w:val="000000"/>
                <w:szCs w:val="22"/>
                <w:lang w:val="ca-ES"/>
              </w:rPr>
              <w:t>DIAMET</w:t>
            </w:r>
            <w:proofErr w:type="spellEnd"/>
            <w:r w:rsidR="0023420A" w:rsidRPr="00CB1DD7">
              <w:rPr>
                <w:rFonts w:ascii="Times New Roman" w:hAnsi="Times New Roman"/>
                <w:color w:val="000000"/>
                <w:szCs w:val="22"/>
                <w:lang w:val="ca-ES"/>
              </w:rPr>
              <w:t xml:space="preserve">, </w:t>
            </w:r>
            <w:r w:rsidR="0023420A" w:rsidRPr="0023420A">
              <w:rPr>
                <w:rFonts w:ascii="Times New Roman" w:hAnsi="Times New Roman"/>
                <w:color w:val="000000"/>
                <w:szCs w:val="22"/>
                <w:lang w:val="ca-ES"/>
              </w:rPr>
              <w:t xml:space="preserve">Grup </w:t>
            </w:r>
            <w:proofErr w:type="spellStart"/>
            <w:r w:rsidR="0023420A" w:rsidRPr="0023420A">
              <w:rPr>
                <w:rFonts w:ascii="Times New Roman" w:hAnsi="Times New Roman"/>
                <w:color w:val="000000"/>
                <w:szCs w:val="22"/>
                <w:lang w:val="ca-ES"/>
              </w:rPr>
              <w:t>NEUROÈPIA</w:t>
            </w:r>
            <w:proofErr w:type="spellEnd"/>
            <w:r w:rsidR="0023420A" w:rsidRPr="00CB1DD7">
              <w:rPr>
                <w:rFonts w:ascii="Times New Roman" w:hAnsi="Times New Roman"/>
                <w:color w:val="000000"/>
                <w:szCs w:val="22"/>
                <w:lang w:val="ca-ES"/>
              </w:rPr>
              <w:t xml:space="preserve">, </w:t>
            </w:r>
            <w:r w:rsidR="0023420A" w:rsidRPr="0023420A">
              <w:rPr>
                <w:rFonts w:ascii="Times New Roman" w:hAnsi="Times New Roman"/>
                <w:color w:val="000000"/>
                <w:szCs w:val="22"/>
                <w:lang w:val="ca-ES"/>
              </w:rPr>
              <w:t xml:space="preserve">Grup </w:t>
            </w:r>
            <w:proofErr w:type="spellStart"/>
            <w:r w:rsidR="0023420A" w:rsidRPr="0023420A">
              <w:rPr>
                <w:rFonts w:ascii="Times New Roman" w:hAnsi="Times New Roman"/>
                <w:color w:val="000000"/>
                <w:szCs w:val="22"/>
                <w:lang w:val="ca-ES"/>
              </w:rPr>
              <w:t>GIOTEC</w:t>
            </w:r>
            <w:proofErr w:type="spellEnd"/>
            <w:r w:rsidR="0023420A" w:rsidRPr="00CB1DD7">
              <w:rPr>
                <w:rFonts w:ascii="Times New Roman" w:hAnsi="Times New Roman"/>
                <w:color w:val="000000"/>
                <w:szCs w:val="22"/>
                <w:lang w:val="ca-ES"/>
              </w:rPr>
              <w:t xml:space="preserve">, </w:t>
            </w:r>
            <w:r w:rsidR="0023420A" w:rsidRPr="0023420A">
              <w:rPr>
                <w:rFonts w:ascii="Times New Roman" w:hAnsi="Times New Roman"/>
                <w:color w:val="000000"/>
                <w:szCs w:val="22"/>
                <w:lang w:val="ca-ES"/>
              </w:rPr>
              <w:t>Grup SIS</w:t>
            </w:r>
            <w:r w:rsidR="0023420A" w:rsidRPr="00CB1DD7">
              <w:rPr>
                <w:rFonts w:ascii="Times New Roman" w:hAnsi="Times New Roman"/>
                <w:color w:val="000000"/>
                <w:szCs w:val="22"/>
                <w:lang w:val="ca-ES"/>
              </w:rPr>
              <w:t xml:space="preserve">, </w:t>
            </w:r>
            <w:r w:rsidR="0023420A" w:rsidRPr="0023420A">
              <w:rPr>
                <w:rFonts w:ascii="Times New Roman" w:hAnsi="Times New Roman"/>
                <w:color w:val="000000"/>
                <w:szCs w:val="22"/>
                <w:lang w:val="ca-ES"/>
              </w:rPr>
              <w:t xml:space="preserve">Grup </w:t>
            </w:r>
            <w:proofErr w:type="spellStart"/>
            <w:r w:rsidR="0023420A" w:rsidRPr="0023420A">
              <w:rPr>
                <w:rFonts w:ascii="Times New Roman" w:hAnsi="Times New Roman"/>
                <w:color w:val="000000"/>
                <w:szCs w:val="22"/>
                <w:lang w:val="ca-ES"/>
              </w:rPr>
              <w:t>MIL@AB</w:t>
            </w:r>
            <w:proofErr w:type="spellEnd"/>
            <w:r w:rsidR="00562BA6" w:rsidRPr="00CB1DD7">
              <w:rPr>
                <w:rFonts w:ascii="Times New Roman" w:hAnsi="Times New Roman"/>
                <w:color w:val="000000"/>
                <w:szCs w:val="22"/>
                <w:lang w:val="ca-ES"/>
              </w:rPr>
              <w:t xml:space="preserve">, </w:t>
            </w:r>
            <w:r w:rsidR="00562BA6" w:rsidRPr="00562BA6">
              <w:rPr>
                <w:rFonts w:ascii="Times New Roman" w:hAnsi="Times New Roman"/>
                <w:color w:val="000000"/>
                <w:szCs w:val="22"/>
                <w:lang w:val="ca-ES"/>
              </w:rPr>
              <w:t xml:space="preserve">Grup </w:t>
            </w:r>
            <w:proofErr w:type="spellStart"/>
            <w:r w:rsidR="00562BA6" w:rsidRPr="00562BA6">
              <w:rPr>
                <w:rFonts w:ascii="Times New Roman" w:hAnsi="Times New Roman"/>
                <w:color w:val="000000"/>
                <w:szCs w:val="22"/>
                <w:lang w:val="ca-ES"/>
              </w:rPr>
              <w:t>IBODI</w:t>
            </w:r>
            <w:proofErr w:type="spellEnd"/>
          </w:p>
          <w:p w14:paraId="1E80B1B9" w14:textId="412CC57D" w:rsidR="00821EE8" w:rsidRPr="00CB1DD7" w:rsidRDefault="00821EE8" w:rsidP="00562BA6">
            <w:pPr>
              <w:pStyle w:val="Capalera"/>
              <w:numPr>
                <w:ilvl w:val="0"/>
                <w:numId w:val="45"/>
              </w:numPr>
              <w:tabs>
                <w:tab w:val="clear" w:pos="720"/>
                <w:tab w:val="num" w:pos="349"/>
              </w:tabs>
              <w:autoSpaceDE w:val="0"/>
              <w:autoSpaceDN w:val="0"/>
              <w:adjustRightInd w:val="0"/>
              <w:spacing w:line="276" w:lineRule="auto"/>
              <w:ind w:left="349" w:hanging="349"/>
              <w:rPr>
                <w:rFonts w:ascii="Times New Roman" w:hAnsi="Times New Roman"/>
                <w:color w:val="000000"/>
                <w:szCs w:val="22"/>
                <w:lang w:val="ca-ES"/>
              </w:rPr>
            </w:pPr>
            <w:proofErr w:type="spellStart"/>
            <w:r w:rsidRPr="00CB1DD7">
              <w:rPr>
                <w:rFonts w:ascii="Times New Roman" w:hAnsi="Times New Roman"/>
                <w:color w:val="000000"/>
                <w:szCs w:val="22"/>
                <w:lang w:val="ca-ES"/>
              </w:rPr>
              <w:t>Pediatric</w:t>
            </w:r>
            <w:proofErr w:type="spellEnd"/>
            <w:r w:rsidRPr="00CB1DD7">
              <w:rPr>
                <w:rFonts w:ascii="Times New Roman" w:hAnsi="Times New Roman"/>
                <w:color w:val="000000"/>
                <w:szCs w:val="22"/>
                <w:lang w:val="ca-ES"/>
              </w:rPr>
              <w:t xml:space="preserve"> Innovation </w:t>
            </w:r>
            <w:proofErr w:type="spellStart"/>
            <w:r w:rsidRPr="00CB1DD7">
              <w:rPr>
                <w:rFonts w:ascii="Times New Roman" w:hAnsi="Times New Roman"/>
                <w:color w:val="000000"/>
                <w:szCs w:val="22"/>
                <w:lang w:val="ca-ES"/>
              </w:rPr>
              <w:t>Hub</w:t>
            </w:r>
            <w:proofErr w:type="spellEnd"/>
            <w:r w:rsidRPr="00CB1DD7">
              <w:rPr>
                <w:rFonts w:ascii="Times New Roman" w:hAnsi="Times New Roman"/>
                <w:color w:val="000000"/>
                <w:szCs w:val="22"/>
                <w:lang w:val="ca-ES"/>
              </w:rPr>
              <w:t xml:space="preserve"> (I4KIDS):</w:t>
            </w:r>
            <w:r w:rsidR="0023420A" w:rsidRPr="00CB1DD7">
              <w:rPr>
                <w:rFonts w:ascii="Times New Roman" w:hAnsi="Times New Roman"/>
                <w:color w:val="000000"/>
                <w:szCs w:val="22"/>
                <w:lang w:val="ca-ES"/>
              </w:rPr>
              <w:t xml:space="preserve"> Grup </w:t>
            </w:r>
            <w:proofErr w:type="spellStart"/>
            <w:r w:rsidR="0023420A" w:rsidRPr="00CB1DD7">
              <w:rPr>
                <w:rFonts w:ascii="Times New Roman" w:hAnsi="Times New Roman"/>
                <w:color w:val="000000"/>
                <w:szCs w:val="22"/>
                <w:lang w:val="ca-ES"/>
              </w:rPr>
              <w:t>URPNDHP</w:t>
            </w:r>
            <w:proofErr w:type="spellEnd"/>
            <w:r w:rsidR="0023420A" w:rsidRPr="00CB1DD7">
              <w:rPr>
                <w:rFonts w:ascii="Times New Roman" w:hAnsi="Times New Roman"/>
                <w:color w:val="000000"/>
                <w:szCs w:val="22"/>
                <w:lang w:val="ca-ES"/>
              </w:rPr>
              <w:t xml:space="preserve">, </w:t>
            </w:r>
            <w:r w:rsidR="0023420A" w:rsidRPr="0023420A">
              <w:rPr>
                <w:rFonts w:ascii="Times New Roman" w:hAnsi="Times New Roman"/>
                <w:color w:val="000000"/>
                <w:szCs w:val="22"/>
                <w:lang w:val="ca-ES"/>
              </w:rPr>
              <w:t xml:space="preserve">Grup </w:t>
            </w:r>
            <w:proofErr w:type="spellStart"/>
            <w:r w:rsidR="0023420A" w:rsidRPr="0023420A">
              <w:rPr>
                <w:rFonts w:ascii="Times New Roman" w:hAnsi="Times New Roman"/>
                <w:color w:val="000000"/>
                <w:szCs w:val="22"/>
                <w:lang w:val="ca-ES"/>
              </w:rPr>
              <w:t>NEUROÈPIA</w:t>
            </w:r>
            <w:proofErr w:type="spellEnd"/>
          </w:p>
          <w:p w14:paraId="4990B416" w14:textId="60EBFC17" w:rsidR="00806C51" w:rsidRPr="00CB1DD7" w:rsidRDefault="0023420A" w:rsidP="00562BA6">
            <w:pPr>
              <w:pStyle w:val="Capalera"/>
              <w:numPr>
                <w:ilvl w:val="0"/>
                <w:numId w:val="45"/>
              </w:numPr>
              <w:tabs>
                <w:tab w:val="clear" w:pos="720"/>
                <w:tab w:val="num" w:pos="349"/>
              </w:tabs>
              <w:autoSpaceDE w:val="0"/>
              <w:autoSpaceDN w:val="0"/>
              <w:adjustRightInd w:val="0"/>
              <w:spacing w:line="276" w:lineRule="auto"/>
              <w:ind w:left="349" w:hanging="349"/>
              <w:rPr>
                <w:rFonts w:ascii="Times New Roman" w:hAnsi="Times New Roman"/>
                <w:color w:val="000000"/>
                <w:szCs w:val="22"/>
                <w:lang w:val="ca-ES"/>
              </w:rPr>
            </w:pPr>
            <w:r w:rsidRPr="00CB1DD7">
              <w:rPr>
                <w:rFonts w:ascii="Times New Roman" w:hAnsi="Times New Roman"/>
                <w:color w:val="000000"/>
                <w:szCs w:val="22"/>
                <w:lang w:val="ca-ES"/>
              </w:rPr>
              <w:t>Xarxa d’Innovació de Noves Tecnologies en Salut Mental (</w:t>
            </w:r>
            <w:proofErr w:type="spellStart"/>
            <w:r w:rsidRPr="00CB1DD7">
              <w:rPr>
                <w:rFonts w:ascii="Times New Roman" w:hAnsi="Times New Roman"/>
                <w:color w:val="000000"/>
                <w:szCs w:val="22"/>
                <w:lang w:val="ca-ES"/>
              </w:rPr>
              <w:t>TECSAM</w:t>
            </w:r>
            <w:proofErr w:type="spellEnd"/>
            <w:r w:rsidRPr="00CB1DD7">
              <w:rPr>
                <w:rFonts w:ascii="Times New Roman" w:hAnsi="Times New Roman"/>
                <w:color w:val="000000"/>
                <w:szCs w:val="22"/>
                <w:lang w:val="ca-ES"/>
              </w:rPr>
              <w:t>)</w:t>
            </w:r>
            <w:r w:rsidR="00806C51" w:rsidRPr="00CB1DD7">
              <w:rPr>
                <w:rFonts w:ascii="Times New Roman" w:hAnsi="Times New Roman"/>
                <w:color w:val="000000"/>
                <w:szCs w:val="22"/>
                <w:lang w:val="ca-ES"/>
              </w:rPr>
              <w:t xml:space="preserve">; Grup GAP, </w:t>
            </w:r>
            <w:r w:rsidR="00806C51" w:rsidRPr="0023420A">
              <w:rPr>
                <w:rFonts w:ascii="Times New Roman" w:hAnsi="Times New Roman"/>
                <w:color w:val="000000"/>
                <w:szCs w:val="22"/>
                <w:lang w:val="ca-ES"/>
              </w:rPr>
              <w:t xml:space="preserve">Grup </w:t>
            </w:r>
            <w:proofErr w:type="spellStart"/>
            <w:r w:rsidR="00806C51" w:rsidRPr="0023420A">
              <w:rPr>
                <w:rFonts w:ascii="Times New Roman" w:hAnsi="Times New Roman"/>
                <w:color w:val="000000"/>
                <w:szCs w:val="22"/>
                <w:lang w:val="ca-ES"/>
              </w:rPr>
              <w:t>NEUROÈPIA</w:t>
            </w:r>
            <w:proofErr w:type="spellEnd"/>
          </w:p>
          <w:p w14:paraId="3BE767DD" w14:textId="5223E532" w:rsidR="00562BA6" w:rsidRDefault="0023420A" w:rsidP="00562BA6">
            <w:pPr>
              <w:pStyle w:val="Capalera"/>
              <w:numPr>
                <w:ilvl w:val="0"/>
                <w:numId w:val="45"/>
              </w:numPr>
              <w:tabs>
                <w:tab w:val="clear" w:pos="720"/>
                <w:tab w:val="num" w:pos="349"/>
              </w:tabs>
              <w:autoSpaceDE w:val="0"/>
              <w:autoSpaceDN w:val="0"/>
              <w:adjustRightInd w:val="0"/>
              <w:spacing w:after="240" w:line="276" w:lineRule="auto"/>
              <w:ind w:left="349" w:hanging="349"/>
              <w:rPr>
                <w:rFonts w:ascii="Times New Roman" w:hAnsi="Times New Roman"/>
                <w:color w:val="000000"/>
                <w:szCs w:val="22"/>
                <w:lang w:val="ca-ES"/>
              </w:rPr>
            </w:pPr>
            <w:r w:rsidRPr="0023420A">
              <w:rPr>
                <w:rFonts w:ascii="Times New Roman" w:hAnsi="Times New Roman"/>
                <w:color w:val="000000"/>
                <w:szCs w:val="22"/>
                <w:lang w:val="ca-ES"/>
              </w:rPr>
              <w:t xml:space="preserve">Xarxa </w:t>
            </w:r>
            <w:proofErr w:type="spellStart"/>
            <w:r w:rsidRPr="0023420A">
              <w:rPr>
                <w:rFonts w:ascii="Times New Roman" w:hAnsi="Times New Roman"/>
                <w:color w:val="000000"/>
                <w:szCs w:val="22"/>
                <w:lang w:val="ca-ES"/>
              </w:rPr>
              <w:t>R+D+I</w:t>
            </w:r>
            <w:proofErr w:type="spellEnd"/>
            <w:r w:rsidRPr="0023420A">
              <w:rPr>
                <w:rFonts w:ascii="Times New Roman" w:hAnsi="Times New Roman"/>
                <w:color w:val="000000"/>
                <w:szCs w:val="22"/>
                <w:lang w:val="ca-ES"/>
              </w:rPr>
              <w:t xml:space="preserve"> multidisciplinària en l’àmbit de la Medicina Personalitzada Tecnologies de la Salut (</w:t>
            </w:r>
            <w:proofErr w:type="spellStart"/>
            <w:r w:rsidRPr="0023420A">
              <w:rPr>
                <w:rFonts w:ascii="Times New Roman" w:hAnsi="Times New Roman"/>
                <w:color w:val="000000"/>
                <w:szCs w:val="22"/>
                <w:lang w:val="ca-ES"/>
              </w:rPr>
              <w:t>XarSMART</w:t>
            </w:r>
            <w:proofErr w:type="spellEnd"/>
            <w:r w:rsidRPr="0023420A">
              <w:rPr>
                <w:rFonts w:ascii="Times New Roman" w:hAnsi="Times New Roman"/>
                <w:color w:val="000000"/>
                <w:szCs w:val="22"/>
                <w:lang w:val="ca-ES"/>
              </w:rPr>
              <w:t>)</w:t>
            </w:r>
            <w:r w:rsidR="00562BA6" w:rsidRPr="00CB1DD7">
              <w:rPr>
                <w:rFonts w:ascii="Times New Roman" w:hAnsi="Times New Roman"/>
                <w:color w:val="000000"/>
                <w:szCs w:val="22"/>
                <w:lang w:val="ca-ES"/>
              </w:rPr>
              <w:t xml:space="preserve">: </w:t>
            </w:r>
            <w:r w:rsidR="00562BA6" w:rsidRPr="0023420A">
              <w:rPr>
                <w:rFonts w:ascii="Times New Roman" w:hAnsi="Times New Roman"/>
                <w:color w:val="000000"/>
                <w:szCs w:val="22"/>
                <w:lang w:val="ca-ES"/>
              </w:rPr>
              <w:t xml:space="preserve">Grup </w:t>
            </w:r>
            <w:proofErr w:type="spellStart"/>
            <w:r w:rsidR="00562BA6" w:rsidRPr="0023420A">
              <w:rPr>
                <w:rFonts w:ascii="Times New Roman" w:hAnsi="Times New Roman"/>
                <w:color w:val="000000"/>
                <w:szCs w:val="22"/>
                <w:lang w:val="ca-ES"/>
              </w:rPr>
              <w:t>DIAMET</w:t>
            </w:r>
            <w:proofErr w:type="spellEnd"/>
            <w:r w:rsidR="00562BA6" w:rsidRPr="00CB1DD7">
              <w:rPr>
                <w:rFonts w:ascii="Times New Roman" w:hAnsi="Times New Roman"/>
                <w:color w:val="000000"/>
                <w:szCs w:val="22"/>
                <w:lang w:val="ca-ES"/>
              </w:rPr>
              <w:t xml:space="preserve">, </w:t>
            </w:r>
            <w:r w:rsidR="00562BA6" w:rsidRPr="00562BA6">
              <w:rPr>
                <w:rFonts w:ascii="Times New Roman" w:hAnsi="Times New Roman"/>
                <w:color w:val="000000"/>
                <w:szCs w:val="22"/>
                <w:lang w:val="ca-ES"/>
              </w:rPr>
              <w:t xml:space="preserve">Grup </w:t>
            </w:r>
            <w:proofErr w:type="spellStart"/>
            <w:r w:rsidR="00562BA6" w:rsidRPr="00562BA6">
              <w:rPr>
                <w:rFonts w:ascii="Times New Roman" w:hAnsi="Times New Roman"/>
                <w:color w:val="000000"/>
                <w:szCs w:val="22"/>
                <w:lang w:val="ca-ES"/>
              </w:rPr>
              <w:t>RETRIPROGRAM</w:t>
            </w:r>
            <w:proofErr w:type="spellEnd"/>
            <w:r w:rsidR="00562BA6" w:rsidRPr="00CB1DD7">
              <w:rPr>
                <w:rFonts w:ascii="Times New Roman" w:hAnsi="Times New Roman"/>
                <w:color w:val="000000"/>
                <w:szCs w:val="22"/>
                <w:lang w:val="ca-ES"/>
              </w:rPr>
              <w:t xml:space="preserve">, </w:t>
            </w:r>
            <w:r w:rsidR="00562BA6" w:rsidRPr="00562BA6">
              <w:rPr>
                <w:rFonts w:ascii="Times New Roman" w:hAnsi="Times New Roman"/>
                <w:color w:val="000000"/>
                <w:szCs w:val="22"/>
                <w:lang w:val="ca-ES"/>
              </w:rPr>
              <w:t xml:space="preserve">Grup </w:t>
            </w:r>
            <w:proofErr w:type="spellStart"/>
            <w:r w:rsidR="00562BA6" w:rsidRPr="00562BA6">
              <w:rPr>
                <w:rFonts w:ascii="Times New Roman" w:hAnsi="Times New Roman"/>
                <w:color w:val="000000"/>
                <w:szCs w:val="22"/>
                <w:lang w:val="ca-ES"/>
              </w:rPr>
              <w:t>IBODI</w:t>
            </w:r>
            <w:proofErr w:type="spellEnd"/>
            <w:r w:rsidR="00562BA6" w:rsidRPr="00CB1DD7">
              <w:rPr>
                <w:rFonts w:ascii="Times New Roman" w:hAnsi="Times New Roman"/>
                <w:color w:val="000000"/>
                <w:szCs w:val="22"/>
                <w:lang w:val="ca-ES"/>
              </w:rPr>
              <w:t xml:space="preserve">, </w:t>
            </w:r>
            <w:r w:rsidR="00562BA6" w:rsidRPr="00562BA6">
              <w:rPr>
                <w:rFonts w:ascii="Times New Roman" w:hAnsi="Times New Roman"/>
                <w:color w:val="000000"/>
                <w:szCs w:val="22"/>
                <w:lang w:val="ca-ES"/>
              </w:rPr>
              <w:t>Grup SIS</w:t>
            </w:r>
            <w:r w:rsidR="00562BA6" w:rsidRPr="00CB1DD7">
              <w:rPr>
                <w:rFonts w:ascii="Times New Roman" w:hAnsi="Times New Roman"/>
                <w:color w:val="000000"/>
                <w:szCs w:val="22"/>
                <w:lang w:val="ca-ES"/>
              </w:rPr>
              <w:t xml:space="preserve">, </w:t>
            </w:r>
            <w:r w:rsidR="00562BA6" w:rsidRPr="0023420A">
              <w:rPr>
                <w:rFonts w:ascii="Times New Roman" w:hAnsi="Times New Roman"/>
                <w:color w:val="000000"/>
                <w:szCs w:val="22"/>
                <w:lang w:val="ca-ES"/>
              </w:rPr>
              <w:t xml:space="preserve">Grup </w:t>
            </w:r>
            <w:proofErr w:type="spellStart"/>
            <w:r w:rsidR="00562BA6" w:rsidRPr="0023420A">
              <w:rPr>
                <w:rFonts w:ascii="Times New Roman" w:hAnsi="Times New Roman"/>
                <w:color w:val="000000"/>
                <w:szCs w:val="22"/>
                <w:lang w:val="ca-ES"/>
              </w:rPr>
              <w:t>MIL@AB</w:t>
            </w:r>
            <w:proofErr w:type="spellEnd"/>
            <w:r w:rsidR="00562BA6" w:rsidRPr="00CB1DD7">
              <w:rPr>
                <w:rFonts w:ascii="Times New Roman" w:hAnsi="Times New Roman"/>
                <w:color w:val="000000"/>
                <w:szCs w:val="22"/>
                <w:lang w:val="ca-ES"/>
              </w:rPr>
              <w:t xml:space="preserve">, </w:t>
            </w:r>
            <w:r w:rsidR="00562BA6" w:rsidRPr="00562BA6">
              <w:rPr>
                <w:rFonts w:ascii="Times New Roman" w:hAnsi="Times New Roman"/>
                <w:color w:val="000000"/>
                <w:szCs w:val="22"/>
                <w:lang w:val="ca-ES"/>
              </w:rPr>
              <w:t>Unitat Nutrició Humana</w:t>
            </w:r>
            <w:r w:rsidR="00562BA6" w:rsidRPr="00CB1DD7">
              <w:rPr>
                <w:rFonts w:ascii="Times New Roman" w:hAnsi="Times New Roman"/>
                <w:color w:val="000000"/>
                <w:szCs w:val="22"/>
                <w:lang w:val="ca-ES"/>
              </w:rPr>
              <w:t xml:space="preserve">, </w:t>
            </w:r>
            <w:r w:rsidR="00562BA6" w:rsidRPr="00562BA6">
              <w:rPr>
                <w:rFonts w:ascii="Times New Roman" w:hAnsi="Times New Roman"/>
                <w:color w:val="000000"/>
                <w:szCs w:val="22"/>
                <w:lang w:val="ca-ES"/>
              </w:rPr>
              <w:t>Grup GAP</w:t>
            </w:r>
            <w:r w:rsidR="00EC3EC4">
              <w:rPr>
                <w:rFonts w:ascii="Times New Roman" w:hAnsi="Times New Roman"/>
                <w:color w:val="000000"/>
                <w:szCs w:val="22"/>
                <w:lang w:val="ca-ES"/>
              </w:rPr>
              <w:t>.</w:t>
            </w:r>
          </w:p>
          <w:p w14:paraId="24838F5E" w14:textId="709B2177" w:rsidR="00CB1DD7" w:rsidRPr="00CB1DD7" w:rsidRDefault="00CB1DD7" w:rsidP="00CB1DD7">
            <w:pPr>
              <w:pStyle w:val="Capalera"/>
              <w:autoSpaceDE w:val="0"/>
              <w:autoSpaceDN w:val="0"/>
              <w:adjustRightInd w:val="0"/>
              <w:spacing w:after="240" w:line="276" w:lineRule="auto"/>
              <w:rPr>
                <w:rFonts w:ascii="Times New Roman" w:hAnsi="Times New Roman"/>
                <w:color w:val="000000"/>
                <w:szCs w:val="22"/>
                <w:lang w:val="ca-ES"/>
              </w:rPr>
            </w:pPr>
            <w:r w:rsidRPr="00CB1DD7">
              <w:rPr>
                <w:rFonts w:ascii="Times New Roman" w:hAnsi="Times New Roman"/>
                <w:color w:val="000000"/>
                <w:szCs w:val="22"/>
                <w:lang w:val="ca-ES"/>
              </w:rPr>
              <w:t xml:space="preserve">Elisabet Vilella (EV), explica la seva experiència en la xarxa </w:t>
            </w:r>
            <w:proofErr w:type="spellStart"/>
            <w:r w:rsidRPr="00CB1DD7">
              <w:rPr>
                <w:rFonts w:ascii="Times New Roman" w:hAnsi="Times New Roman"/>
                <w:color w:val="000000"/>
                <w:szCs w:val="22"/>
                <w:lang w:val="ca-ES"/>
              </w:rPr>
              <w:t>TECSAM</w:t>
            </w:r>
            <w:proofErr w:type="spellEnd"/>
            <w:r w:rsidRPr="00CB1DD7">
              <w:rPr>
                <w:rFonts w:ascii="Times New Roman" w:hAnsi="Times New Roman"/>
                <w:color w:val="000000"/>
                <w:szCs w:val="22"/>
                <w:lang w:val="ca-ES"/>
              </w:rPr>
              <w:t xml:space="preserve">. El seu grup ha obtingut dos ajuts per la protecció de la tecnologia i la sinergia amb altres grups. </w:t>
            </w:r>
          </w:p>
          <w:p w14:paraId="4E0218F8" w14:textId="226C684A" w:rsidR="00CB1DD7" w:rsidRDefault="00CB1DD7" w:rsidP="006A39AF">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A petició de la Maria </w:t>
            </w:r>
            <w:proofErr w:type="spellStart"/>
            <w:r>
              <w:rPr>
                <w:rFonts w:ascii="Times New Roman" w:hAnsi="Times New Roman"/>
                <w:color w:val="000000"/>
                <w:szCs w:val="22"/>
                <w:lang w:val="ca-ES"/>
              </w:rPr>
              <w:t>Bodí</w:t>
            </w:r>
            <w:proofErr w:type="spellEnd"/>
            <w:r>
              <w:rPr>
                <w:rFonts w:ascii="Times New Roman" w:hAnsi="Times New Roman"/>
                <w:color w:val="000000"/>
                <w:szCs w:val="22"/>
                <w:lang w:val="ca-ES"/>
              </w:rPr>
              <w:t xml:space="preserve"> (MB), demana la manera de reconèixer a cada grup en les xarxes. </w:t>
            </w:r>
          </w:p>
          <w:p w14:paraId="5115E718" w14:textId="0E834EC6" w:rsidR="00821EE8" w:rsidRDefault="00CB1DD7" w:rsidP="00D527AF">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S’ha pensat que p</w:t>
            </w:r>
            <w:r w:rsidR="00821EE8">
              <w:rPr>
                <w:rFonts w:ascii="Times New Roman" w:hAnsi="Times New Roman"/>
                <w:color w:val="000000"/>
                <w:szCs w:val="22"/>
                <w:lang w:val="ca-ES"/>
              </w:rPr>
              <w:t xml:space="preserve">er tal de reconèixer la pertinença de cada grup es demanarà un certificat </w:t>
            </w:r>
            <w:r w:rsidR="006620FB">
              <w:rPr>
                <w:rFonts w:ascii="Times New Roman" w:hAnsi="Times New Roman"/>
                <w:color w:val="000000"/>
                <w:szCs w:val="22"/>
                <w:lang w:val="ca-ES"/>
              </w:rPr>
              <w:t>emès per cada</w:t>
            </w:r>
            <w:r w:rsidR="00821EE8">
              <w:rPr>
                <w:rFonts w:ascii="Times New Roman" w:hAnsi="Times New Roman"/>
                <w:color w:val="000000"/>
                <w:szCs w:val="22"/>
                <w:lang w:val="ca-ES"/>
              </w:rPr>
              <w:t xml:space="preserve"> Xarxa. Aquest certificat serà útil als grups per demanar qualsevol convocatòria (apartat de transferència).</w:t>
            </w:r>
            <w:r w:rsidR="006620FB">
              <w:rPr>
                <w:rFonts w:ascii="Times New Roman" w:hAnsi="Times New Roman"/>
                <w:color w:val="000000"/>
                <w:szCs w:val="22"/>
                <w:lang w:val="ca-ES"/>
              </w:rPr>
              <w:t xml:space="preserve"> </w:t>
            </w:r>
          </w:p>
          <w:p w14:paraId="5E71AC5B" w14:textId="076E89EB" w:rsidR="00D527AF" w:rsidRDefault="00D527AF" w:rsidP="00CB1DD7">
            <w:pPr>
              <w:pStyle w:val="Capalera"/>
              <w:autoSpaceDE w:val="0"/>
              <w:autoSpaceDN w:val="0"/>
              <w:adjustRightInd w:val="0"/>
              <w:spacing w:after="240" w:line="276" w:lineRule="auto"/>
              <w:rPr>
                <w:rFonts w:ascii="Times New Roman" w:hAnsi="Times New Roman"/>
                <w:color w:val="000000"/>
                <w:szCs w:val="22"/>
                <w:lang w:val="ca-ES"/>
              </w:rPr>
            </w:pPr>
            <w:r>
              <w:rPr>
                <w:rFonts w:ascii="Times New Roman" w:hAnsi="Times New Roman"/>
                <w:color w:val="000000"/>
                <w:szCs w:val="22"/>
                <w:lang w:val="ca-ES"/>
              </w:rPr>
              <w:t xml:space="preserve">Escriure al coordinador de cada xarxa per l’emissió dels certificats. </w:t>
            </w:r>
          </w:p>
          <w:p w14:paraId="17AE8B57" w14:textId="0CB4C8AD" w:rsidR="00821EE8" w:rsidRDefault="006620FB" w:rsidP="00BC4D7E">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Joan Vendrell (</w:t>
            </w:r>
            <w:proofErr w:type="spellStart"/>
            <w:r>
              <w:rPr>
                <w:rFonts w:ascii="Times New Roman" w:hAnsi="Times New Roman"/>
                <w:color w:val="000000"/>
                <w:szCs w:val="22"/>
                <w:lang w:val="ca-ES"/>
              </w:rPr>
              <w:t>JV</w:t>
            </w:r>
            <w:proofErr w:type="spellEnd"/>
            <w:r>
              <w:rPr>
                <w:rFonts w:ascii="Times New Roman" w:hAnsi="Times New Roman"/>
                <w:color w:val="000000"/>
                <w:szCs w:val="22"/>
                <w:lang w:val="ca-ES"/>
              </w:rPr>
              <w:t xml:space="preserve">) comenta que per la propera reunió es duguin els programes </w:t>
            </w:r>
            <w:r w:rsidR="00D527AF">
              <w:rPr>
                <w:rFonts w:ascii="Times New Roman" w:hAnsi="Times New Roman"/>
                <w:color w:val="000000"/>
                <w:szCs w:val="22"/>
                <w:lang w:val="ca-ES"/>
              </w:rPr>
              <w:t xml:space="preserve">i objectius de cada xarxa. </w:t>
            </w:r>
          </w:p>
          <w:p w14:paraId="4D1E489A" w14:textId="5B9FB3C0" w:rsidR="00D527AF" w:rsidRDefault="00BB0A7B" w:rsidP="00D527AF">
            <w:pPr>
              <w:pStyle w:val="Capalera"/>
              <w:autoSpaceDE w:val="0"/>
              <w:autoSpaceDN w:val="0"/>
              <w:adjustRightInd w:val="0"/>
              <w:spacing w:after="240" w:line="276" w:lineRule="auto"/>
              <w:rPr>
                <w:rFonts w:ascii="Times New Roman" w:hAnsi="Times New Roman"/>
                <w:color w:val="000000"/>
                <w:szCs w:val="22"/>
                <w:lang w:val="ca-ES"/>
              </w:rPr>
            </w:pPr>
            <w:r>
              <w:rPr>
                <w:rFonts w:ascii="Times New Roman" w:hAnsi="Times New Roman"/>
                <w:color w:val="000000"/>
                <w:szCs w:val="22"/>
                <w:lang w:val="ca-ES"/>
              </w:rPr>
              <w:t>S’acorda que</w:t>
            </w:r>
            <w:r w:rsidR="00EC3EC4">
              <w:rPr>
                <w:rFonts w:ascii="Times New Roman" w:hAnsi="Times New Roman"/>
                <w:color w:val="000000"/>
                <w:szCs w:val="22"/>
                <w:lang w:val="ca-ES"/>
              </w:rPr>
              <w:t xml:space="preserve"> </w:t>
            </w:r>
            <w:proofErr w:type="spellStart"/>
            <w:r w:rsidR="00EC3EC4">
              <w:rPr>
                <w:rFonts w:ascii="Times New Roman" w:hAnsi="Times New Roman"/>
                <w:color w:val="000000"/>
                <w:szCs w:val="22"/>
                <w:lang w:val="ca-ES"/>
              </w:rPr>
              <w:t>MJ</w:t>
            </w:r>
            <w:r>
              <w:rPr>
                <w:rFonts w:ascii="Times New Roman" w:hAnsi="Times New Roman"/>
                <w:color w:val="000000"/>
                <w:szCs w:val="22"/>
                <w:lang w:val="ca-ES"/>
              </w:rPr>
              <w:t>G</w:t>
            </w:r>
            <w:proofErr w:type="spellEnd"/>
            <w:r w:rsidR="00EC3EC4">
              <w:rPr>
                <w:rFonts w:ascii="Times New Roman" w:hAnsi="Times New Roman"/>
                <w:color w:val="000000"/>
                <w:szCs w:val="22"/>
                <w:lang w:val="ca-ES"/>
              </w:rPr>
              <w:t xml:space="preserve"> enviarà</w:t>
            </w:r>
            <w:r w:rsidR="00D527AF">
              <w:rPr>
                <w:rFonts w:ascii="Times New Roman" w:hAnsi="Times New Roman"/>
                <w:color w:val="000000"/>
                <w:szCs w:val="22"/>
                <w:lang w:val="ca-ES"/>
              </w:rPr>
              <w:t xml:space="preserve"> a cada IP dels grups que pertanyen a la les xarxes l’Acord de Col·laboració que ha signat l’IISPV.</w:t>
            </w:r>
          </w:p>
          <w:p w14:paraId="089F223C" w14:textId="07B8962B" w:rsidR="002972F5" w:rsidRDefault="00BC4D7E" w:rsidP="00B90523">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t>MJG</w:t>
            </w:r>
            <w:proofErr w:type="spellEnd"/>
            <w:r>
              <w:rPr>
                <w:rFonts w:ascii="Times New Roman" w:hAnsi="Times New Roman"/>
                <w:color w:val="000000"/>
                <w:szCs w:val="22"/>
                <w:lang w:val="ca-ES"/>
              </w:rPr>
              <w:t xml:space="preserve"> fa un revisió dels indicadors de les</w:t>
            </w:r>
            <w:r w:rsidR="002972F5">
              <w:rPr>
                <w:rFonts w:ascii="Times New Roman" w:hAnsi="Times New Roman"/>
                <w:color w:val="000000"/>
                <w:szCs w:val="22"/>
                <w:lang w:val="ca-ES"/>
              </w:rPr>
              <w:t xml:space="preserve"> convocatòries d’innovació</w:t>
            </w:r>
            <w:r w:rsidR="00B90523">
              <w:rPr>
                <w:rFonts w:ascii="Times New Roman" w:hAnsi="Times New Roman"/>
                <w:color w:val="000000"/>
                <w:szCs w:val="22"/>
                <w:lang w:val="ca-ES"/>
              </w:rPr>
              <w:t xml:space="preserve"> de l’any 2022</w:t>
            </w:r>
            <w:r w:rsidR="002972F5">
              <w:rPr>
                <w:rFonts w:ascii="Times New Roman" w:hAnsi="Times New Roman"/>
                <w:color w:val="000000"/>
                <w:szCs w:val="22"/>
                <w:lang w:val="ca-ES"/>
              </w:rPr>
              <w:t>:</w:t>
            </w:r>
          </w:p>
          <w:p w14:paraId="12D437BC" w14:textId="740C5EC1" w:rsidR="00B90523" w:rsidRPr="00B90523" w:rsidRDefault="00B90523" w:rsidP="00B90523">
            <w:pPr>
              <w:pStyle w:val="Capalera"/>
              <w:autoSpaceDE w:val="0"/>
              <w:autoSpaceDN w:val="0"/>
              <w:adjustRightInd w:val="0"/>
              <w:spacing w:after="240" w:line="276" w:lineRule="auto"/>
              <w:rPr>
                <w:rFonts w:ascii="Times New Roman" w:hAnsi="Times New Roman"/>
                <w:color w:val="000000"/>
                <w:szCs w:val="22"/>
                <w:lang w:val="ca-ES"/>
              </w:rPr>
            </w:pPr>
            <w:r>
              <w:rPr>
                <w:rFonts w:ascii="Times New Roman" w:hAnsi="Times New Roman"/>
                <w:color w:val="000000"/>
                <w:szCs w:val="22"/>
                <w:lang w:val="ca-ES"/>
              </w:rPr>
              <w:t>Convocatòries on l’IISPV és entitat beneficiària</w:t>
            </w:r>
            <w:r w:rsidRPr="00B90523">
              <w:rPr>
                <w:rFonts w:ascii="Times New Roman" w:hAnsi="Times New Roman"/>
                <w:color w:val="000000"/>
                <w:szCs w:val="22"/>
                <w:lang w:val="ca-ES"/>
              </w:rPr>
              <w:t>: 348.000 E amb 10 convocatòries</w:t>
            </w:r>
            <w:r>
              <w:rPr>
                <w:rFonts w:ascii="Times New Roman" w:hAnsi="Times New Roman"/>
                <w:color w:val="000000"/>
                <w:szCs w:val="22"/>
                <w:lang w:val="ca-ES"/>
              </w:rPr>
              <w:t>.</w:t>
            </w:r>
            <w:r>
              <w:rPr>
                <w:rFonts w:ascii="Times New Roman" w:hAnsi="Times New Roman"/>
                <w:color w:val="000000"/>
                <w:szCs w:val="22"/>
                <w:lang w:val="ca-ES"/>
              </w:rPr>
              <w:br/>
              <w:t>Convocatòries en les que l’</w:t>
            </w:r>
            <w:r w:rsidRPr="00B90523">
              <w:rPr>
                <w:rFonts w:ascii="Times New Roman" w:hAnsi="Times New Roman"/>
                <w:color w:val="000000"/>
                <w:szCs w:val="22"/>
                <w:lang w:val="ca-ES"/>
              </w:rPr>
              <w:t xml:space="preserve">IISPV participa: 465.000 E amb 6 convocatòries. </w:t>
            </w:r>
          </w:p>
          <w:p w14:paraId="488A4048" w14:textId="06D8E2A8" w:rsidR="00B90523" w:rsidRDefault="00BC4D7E" w:rsidP="00B90523">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t>MJG</w:t>
            </w:r>
            <w:proofErr w:type="spellEnd"/>
            <w:r>
              <w:rPr>
                <w:rFonts w:ascii="Times New Roman" w:hAnsi="Times New Roman"/>
                <w:color w:val="000000"/>
                <w:szCs w:val="22"/>
                <w:lang w:val="ca-ES"/>
              </w:rPr>
              <w:t xml:space="preserve"> fa un revisió </w:t>
            </w:r>
            <w:r w:rsidR="00B90523">
              <w:rPr>
                <w:rFonts w:ascii="Times New Roman" w:hAnsi="Times New Roman"/>
                <w:color w:val="000000"/>
                <w:szCs w:val="22"/>
                <w:lang w:val="ca-ES"/>
              </w:rPr>
              <w:t xml:space="preserve">Indicador activitat en propietat industrial, any 2022: </w:t>
            </w:r>
          </w:p>
          <w:p w14:paraId="102F74A6" w14:textId="4B5EC573" w:rsidR="00B90523" w:rsidRDefault="00B90523" w:rsidP="00B90523">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Sol·licitud de patents </w:t>
            </w:r>
            <w:proofErr w:type="spellStart"/>
            <w:r>
              <w:rPr>
                <w:rFonts w:ascii="Times New Roman" w:hAnsi="Times New Roman"/>
                <w:color w:val="000000"/>
                <w:szCs w:val="22"/>
                <w:lang w:val="ca-ES"/>
              </w:rPr>
              <w:t>EPO</w:t>
            </w:r>
            <w:proofErr w:type="spellEnd"/>
            <w:r>
              <w:rPr>
                <w:rFonts w:ascii="Times New Roman" w:hAnsi="Times New Roman"/>
                <w:color w:val="000000"/>
                <w:szCs w:val="22"/>
                <w:lang w:val="ca-ES"/>
              </w:rPr>
              <w:t>: 1</w:t>
            </w:r>
            <w:r w:rsidR="00BC4D7E">
              <w:rPr>
                <w:rFonts w:ascii="Times New Roman" w:hAnsi="Times New Roman"/>
                <w:color w:val="000000"/>
                <w:szCs w:val="22"/>
                <w:lang w:val="ca-ES"/>
              </w:rPr>
              <w:t xml:space="preserve">; </w:t>
            </w:r>
            <w:r>
              <w:rPr>
                <w:rFonts w:ascii="Times New Roman" w:hAnsi="Times New Roman"/>
                <w:color w:val="000000"/>
                <w:szCs w:val="22"/>
                <w:lang w:val="ca-ES"/>
              </w:rPr>
              <w:t xml:space="preserve">Procediment </w:t>
            </w:r>
            <w:proofErr w:type="spellStart"/>
            <w:r>
              <w:rPr>
                <w:rFonts w:ascii="Times New Roman" w:hAnsi="Times New Roman"/>
                <w:color w:val="000000"/>
                <w:szCs w:val="22"/>
                <w:lang w:val="ca-ES"/>
              </w:rPr>
              <w:t>PCT</w:t>
            </w:r>
            <w:proofErr w:type="spellEnd"/>
            <w:r>
              <w:rPr>
                <w:rFonts w:ascii="Times New Roman" w:hAnsi="Times New Roman"/>
                <w:color w:val="000000"/>
                <w:szCs w:val="22"/>
                <w:lang w:val="ca-ES"/>
              </w:rPr>
              <w:t>: 2</w:t>
            </w:r>
            <w:r w:rsidR="00BC4D7E">
              <w:rPr>
                <w:rFonts w:ascii="Times New Roman" w:hAnsi="Times New Roman"/>
                <w:color w:val="000000"/>
                <w:szCs w:val="22"/>
                <w:lang w:val="ca-ES"/>
              </w:rPr>
              <w:t xml:space="preserve">; </w:t>
            </w:r>
            <w:r>
              <w:rPr>
                <w:rFonts w:ascii="Times New Roman" w:hAnsi="Times New Roman"/>
                <w:color w:val="000000"/>
                <w:szCs w:val="22"/>
                <w:lang w:val="ca-ES"/>
              </w:rPr>
              <w:t>Sol·licitud de patent en fases nacionals: 13</w:t>
            </w:r>
          </w:p>
          <w:p w14:paraId="344E8D58" w14:textId="77777777" w:rsidR="00B90523" w:rsidRPr="00E47852" w:rsidRDefault="00B90523" w:rsidP="00B90523">
            <w:pPr>
              <w:pStyle w:val="Capalera"/>
              <w:autoSpaceDE w:val="0"/>
              <w:autoSpaceDN w:val="0"/>
              <w:adjustRightInd w:val="0"/>
              <w:spacing w:line="276" w:lineRule="auto"/>
              <w:rPr>
                <w:rFonts w:ascii="Times New Roman" w:hAnsi="Times New Roman"/>
                <w:color w:val="000000"/>
                <w:szCs w:val="22"/>
                <w:lang w:val="ca-ES"/>
              </w:rPr>
            </w:pPr>
          </w:p>
          <w:p w14:paraId="4FB69569" w14:textId="4FB76EB1" w:rsidR="00E47852" w:rsidRDefault="00E47852" w:rsidP="00B90523">
            <w:pPr>
              <w:pStyle w:val="Capalera"/>
              <w:numPr>
                <w:ilvl w:val="1"/>
                <w:numId w:val="38"/>
              </w:numPr>
              <w:autoSpaceDE w:val="0"/>
              <w:autoSpaceDN w:val="0"/>
              <w:adjustRightInd w:val="0"/>
              <w:spacing w:after="240" w:line="276" w:lineRule="auto"/>
              <w:rPr>
                <w:rFonts w:ascii="Times New Roman" w:hAnsi="Times New Roman"/>
                <w:color w:val="000000"/>
                <w:szCs w:val="22"/>
                <w:lang w:val="ca-ES"/>
              </w:rPr>
            </w:pPr>
            <w:r w:rsidRPr="00E47852">
              <w:rPr>
                <w:rFonts w:ascii="Times New Roman" w:hAnsi="Times New Roman"/>
                <w:color w:val="000000"/>
                <w:szCs w:val="22"/>
                <w:lang w:val="ca-ES"/>
              </w:rPr>
              <w:t>Adhesió al Fons Gínjol de la Institució CERCA.</w:t>
            </w:r>
          </w:p>
          <w:p w14:paraId="3A1B76E0" w14:textId="37DC0E14" w:rsidR="00B90523" w:rsidRPr="00190916" w:rsidRDefault="00B90523" w:rsidP="00E8488B">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t>MJ</w:t>
            </w:r>
            <w:r w:rsidR="00BB0A7B">
              <w:rPr>
                <w:rFonts w:ascii="Times New Roman" w:hAnsi="Times New Roman"/>
                <w:color w:val="000000"/>
                <w:szCs w:val="22"/>
                <w:lang w:val="ca-ES"/>
              </w:rPr>
              <w:t>G</w:t>
            </w:r>
            <w:proofErr w:type="spellEnd"/>
            <w:r>
              <w:rPr>
                <w:rFonts w:ascii="Times New Roman" w:hAnsi="Times New Roman"/>
                <w:color w:val="000000"/>
                <w:szCs w:val="22"/>
                <w:lang w:val="ca-ES"/>
              </w:rPr>
              <w:t xml:space="preserve"> explica que l</w:t>
            </w:r>
            <w:r w:rsidRPr="00B90523">
              <w:rPr>
                <w:rFonts w:ascii="Times New Roman" w:hAnsi="Times New Roman"/>
                <w:color w:val="000000"/>
                <w:szCs w:val="22"/>
                <w:lang w:val="ca-ES"/>
              </w:rPr>
              <w:t>’IISPV s’ha adherit al Fons Gínjol, com a centre col·laborador promogut per I-CERCA.</w:t>
            </w:r>
            <w:r>
              <w:rPr>
                <w:rFonts w:ascii="Times New Roman" w:hAnsi="Times New Roman"/>
                <w:color w:val="000000"/>
                <w:szCs w:val="22"/>
                <w:lang w:val="ca-ES"/>
              </w:rPr>
              <w:t xml:space="preserve"> Aquest programa ens dona la possibilitat de tenir </w:t>
            </w:r>
            <w:r w:rsidRPr="00190916">
              <w:rPr>
                <w:rFonts w:ascii="Times New Roman" w:hAnsi="Times New Roman"/>
                <w:color w:val="000000"/>
                <w:szCs w:val="22"/>
                <w:lang w:val="ca-ES"/>
              </w:rPr>
              <w:t xml:space="preserve">suport en les seves polítiques de protecció, valorització i comercialització dels seus resultats de la recerca en Projectes </w:t>
            </w:r>
            <w:proofErr w:type="spellStart"/>
            <w:r w:rsidRPr="00190916">
              <w:rPr>
                <w:rFonts w:ascii="Times New Roman" w:hAnsi="Times New Roman"/>
                <w:color w:val="000000"/>
                <w:szCs w:val="22"/>
                <w:lang w:val="ca-ES"/>
              </w:rPr>
              <w:t>early</w:t>
            </w:r>
            <w:proofErr w:type="spellEnd"/>
            <w:r w:rsidRPr="00190916">
              <w:rPr>
                <w:rFonts w:ascii="Times New Roman" w:hAnsi="Times New Roman"/>
                <w:color w:val="000000"/>
                <w:szCs w:val="22"/>
                <w:lang w:val="ca-ES"/>
              </w:rPr>
              <w:t xml:space="preserve"> </w:t>
            </w:r>
            <w:proofErr w:type="spellStart"/>
            <w:r w:rsidRPr="00190916">
              <w:rPr>
                <w:rFonts w:ascii="Times New Roman" w:hAnsi="Times New Roman"/>
                <w:color w:val="000000"/>
                <w:szCs w:val="22"/>
                <w:lang w:val="ca-ES"/>
              </w:rPr>
              <w:t>stage</w:t>
            </w:r>
            <w:proofErr w:type="spellEnd"/>
            <w:r w:rsidRPr="00190916">
              <w:rPr>
                <w:rFonts w:ascii="Times New Roman" w:hAnsi="Times New Roman"/>
                <w:color w:val="000000"/>
                <w:szCs w:val="22"/>
                <w:lang w:val="ca-ES"/>
              </w:rPr>
              <w:t>.</w:t>
            </w:r>
            <w:r w:rsidR="00BC4D7E">
              <w:rPr>
                <w:rFonts w:ascii="Times New Roman" w:hAnsi="Times New Roman"/>
                <w:color w:val="000000"/>
                <w:szCs w:val="22"/>
                <w:lang w:val="ca-ES"/>
              </w:rPr>
              <w:t xml:space="preserve"> </w:t>
            </w:r>
            <w:r w:rsidRPr="00190916">
              <w:rPr>
                <w:rFonts w:ascii="Times New Roman" w:hAnsi="Times New Roman"/>
                <w:color w:val="000000"/>
                <w:szCs w:val="22"/>
                <w:lang w:val="ca-ES"/>
              </w:rPr>
              <w:t>Ens anirà molt bé per aquests</w:t>
            </w:r>
            <w:r w:rsidR="00BC4D7E">
              <w:rPr>
                <w:rFonts w:ascii="Times New Roman" w:hAnsi="Times New Roman"/>
                <w:color w:val="000000"/>
                <w:szCs w:val="22"/>
                <w:lang w:val="ca-ES"/>
              </w:rPr>
              <w:t xml:space="preserve"> p</w:t>
            </w:r>
            <w:r w:rsidRPr="00190916">
              <w:rPr>
                <w:rFonts w:ascii="Times New Roman" w:hAnsi="Times New Roman"/>
                <w:color w:val="000000"/>
                <w:szCs w:val="22"/>
                <w:lang w:val="ca-ES"/>
              </w:rPr>
              <w:t xml:space="preserve">rojectes que no ens han atorgat l’ajut Llavor. </w:t>
            </w:r>
          </w:p>
          <w:p w14:paraId="221ACB1A" w14:textId="77777777" w:rsidR="00B90523" w:rsidRDefault="00B90523" w:rsidP="00E8488B">
            <w:pPr>
              <w:pStyle w:val="Capalera"/>
              <w:autoSpaceDE w:val="0"/>
              <w:autoSpaceDN w:val="0"/>
              <w:adjustRightInd w:val="0"/>
              <w:spacing w:line="276" w:lineRule="auto"/>
              <w:rPr>
                <w:rFonts w:ascii="Times New Roman" w:hAnsi="Times New Roman"/>
                <w:color w:val="000000"/>
                <w:szCs w:val="22"/>
                <w:lang w:val="ca-ES"/>
              </w:rPr>
            </w:pPr>
          </w:p>
          <w:p w14:paraId="667058F7" w14:textId="0E77EDA7" w:rsidR="00E47852" w:rsidRDefault="00E47852" w:rsidP="00E47852">
            <w:pPr>
              <w:pStyle w:val="Capalera"/>
              <w:numPr>
                <w:ilvl w:val="1"/>
                <w:numId w:val="38"/>
              </w:numPr>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P</w:t>
            </w:r>
            <w:r w:rsidRPr="00E47852">
              <w:rPr>
                <w:rFonts w:ascii="Times New Roman" w:hAnsi="Times New Roman"/>
                <w:color w:val="000000"/>
                <w:szCs w:val="22"/>
                <w:lang w:val="ca-ES"/>
              </w:rPr>
              <w:t xml:space="preserve">rotocol de priorització per convocatòries. </w:t>
            </w:r>
          </w:p>
          <w:p w14:paraId="58BBCDDA" w14:textId="0CAC23C7" w:rsidR="0016524C" w:rsidRDefault="0016524C" w:rsidP="00E8488B">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Arrel de la priorització que la comissió va fer per la 11th Convocatòria Gínjol, es decideix escriure un protocol  intern de priorització, serà revisat en la Comissió d’Innovació amb posterior aprovació per part del Comitè Assessor de Direcció</w:t>
            </w:r>
            <w:r w:rsidR="00EA18DD">
              <w:rPr>
                <w:rFonts w:ascii="Times New Roman" w:hAnsi="Times New Roman"/>
                <w:color w:val="000000"/>
                <w:szCs w:val="22"/>
                <w:lang w:val="ca-ES"/>
              </w:rPr>
              <w:t xml:space="preserve"> (CAD)</w:t>
            </w:r>
            <w:r>
              <w:rPr>
                <w:rFonts w:ascii="Times New Roman" w:hAnsi="Times New Roman"/>
                <w:color w:val="000000"/>
                <w:szCs w:val="22"/>
                <w:lang w:val="ca-ES"/>
              </w:rPr>
              <w:t xml:space="preserve">. </w:t>
            </w:r>
          </w:p>
          <w:p w14:paraId="0C0B20C4" w14:textId="6236675B" w:rsidR="0016524C" w:rsidRDefault="0016524C" w:rsidP="00E8488B">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Es treballarà una </w:t>
            </w:r>
            <w:proofErr w:type="spellStart"/>
            <w:r>
              <w:rPr>
                <w:rFonts w:ascii="Times New Roman" w:hAnsi="Times New Roman"/>
                <w:color w:val="000000"/>
                <w:szCs w:val="22"/>
                <w:lang w:val="ca-ES"/>
              </w:rPr>
              <w:t>EOI</w:t>
            </w:r>
            <w:proofErr w:type="spellEnd"/>
            <w:r>
              <w:rPr>
                <w:rFonts w:ascii="Times New Roman" w:hAnsi="Times New Roman"/>
                <w:color w:val="000000"/>
                <w:szCs w:val="22"/>
                <w:lang w:val="ca-ES"/>
              </w:rPr>
              <w:t xml:space="preserve"> en funció dels criteris de cada convocatòria i unes instruccions per l’investigador.</w:t>
            </w:r>
          </w:p>
          <w:p w14:paraId="5C280724" w14:textId="0B02CCFB" w:rsidR="0016524C" w:rsidRDefault="0016524C" w:rsidP="00E8488B">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EV comenta sí, la priorització ha de ser pels criteris d’avaluació de la convocatòria o bé, en funció de l’estratègia interna de l’IISPV. </w:t>
            </w:r>
          </w:p>
          <w:p w14:paraId="057E5DFA" w14:textId="5C3473AB" w:rsidR="0016524C" w:rsidRDefault="0016524C" w:rsidP="00E8488B">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MB creu que estaria bé, que l’estratègia fos alineada al pla estratègic de </w:t>
            </w:r>
            <w:r w:rsidR="00BB0A7B">
              <w:rPr>
                <w:rFonts w:ascii="Times New Roman" w:hAnsi="Times New Roman"/>
                <w:color w:val="000000"/>
                <w:szCs w:val="22"/>
                <w:lang w:val="ca-ES"/>
              </w:rPr>
              <w:t>l’Institut</w:t>
            </w:r>
            <w:r>
              <w:rPr>
                <w:rFonts w:ascii="Times New Roman" w:hAnsi="Times New Roman"/>
                <w:color w:val="000000"/>
                <w:szCs w:val="22"/>
                <w:lang w:val="ca-ES"/>
              </w:rPr>
              <w:t xml:space="preserve">. </w:t>
            </w:r>
          </w:p>
          <w:p w14:paraId="3916A42A" w14:textId="75BB01D3" w:rsidR="0016524C" w:rsidRDefault="0016524C" w:rsidP="00E8488B">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t>Yocuef</w:t>
            </w:r>
            <w:proofErr w:type="spellEnd"/>
            <w:r>
              <w:rPr>
                <w:rFonts w:ascii="Times New Roman" w:hAnsi="Times New Roman"/>
                <w:color w:val="000000"/>
                <w:szCs w:val="22"/>
                <w:lang w:val="ca-ES"/>
              </w:rPr>
              <w:t xml:space="preserve"> </w:t>
            </w:r>
            <w:proofErr w:type="spellStart"/>
            <w:r>
              <w:rPr>
                <w:rFonts w:ascii="Times New Roman" w:hAnsi="Times New Roman"/>
                <w:color w:val="000000"/>
                <w:szCs w:val="22"/>
                <w:lang w:val="ca-ES"/>
              </w:rPr>
              <w:t>Aceli</w:t>
            </w:r>
            <w:proofErr w:type="spellEnd"/>
            <w:r>
              <w:rPr>
                <w:rFonts w:ascii="Times New Roman" w:hAnsi="Times New Roman"/>
                <w:color w:val="000000"/>
                <w:szCs w:val="22"/>
                <w:lang w:val="ca-ES"/>
              </w:rPr>
              <w:t xml:space="preserve"> (</w:t>
            </w:r>
            <w:proofErr w:type="spellStart"/>
            <w:r>
              <w:rPr>
                <w:rFonts w:ascii="Times New Roman" w:hAnsi="Times New Roman"/>
                <w:color w:val="000000"/>
                <w:szCs w:val="22"/>
                <w:lang w:val="ca-ES"/>
              </w:rPr>
              <w:t>YA</w:t>
            </w:r>
            <w:proofErr w:type="spellEnd"/>
            <w:r>
              <w:rPr>
                <w:rFonts w:ascii="Times New Roman" w:hAnsi="Times New Roman"/>
                <w:color w:val="000000"/>
                <w:szCs w:val="22"/>
                <w:lang w:val="ca-ES"/>
              </w:rPr>
              <w:t xml:space="preserve">), </w:t>
            </w:r>
            <w:r w:rsidR="00EA18DD">
              <w:rPr>
                <w:rFonts w:ascii="Times New Roman" w:hAnsi="Times New Roman"/>
                <w:color w:val="000000"/>
                <w:szCs w:val="22"/>
                <w:lang w:val="ca-ES"/>
              </w:rPr>
              <w:t xml:space="preserve">comenta que ell va tenir la sensació que es prioritzava un </w:t>
            </w:r>
            <w:proofErr w:type="spellStart"/>
            <w:r w:rsidR="00EA18DD">
              <w:rPr>
                <w:rFonts w:ascii="Times New Roman" w:hAnsi="Times New Roman"/>
                <w:color w:val="000000"/>
                <w:szCs w:val="22"/>
                <w:lang w:val="ca-ES"/>
              </w:rPr>
              <w:t>TRL</w:t>
            </w:r>
            <w:proofErr w:type="spellEnd"/>
            <w:r w:rsidR="00EA18DD">
              <w:rPr>
                <w:rFonts w:ascii="Times New Roman" w:hAnsi="Times New Roman"/>
                <w:color w:val="000000"/>
                <w:szCs w:val="22"/>
                <w:lang w:val="ca-ES"/>
              </w:rPr>
              <w:t xml:space="preserve"> més alt. Se li contesta que sí, que hi havia la possibilitat, però que la Comissió va prioritzar els altres projectes. També entén que el CAD pregui decisions pròpies. </w:t>
            </w:r>
          </w:p>
          <w:p w14:paraId="3525D52C" w14:textId="131DD626" w:rsidR="00EA18DD" w:rsidRDefault="00EA18DD" w:rsidP="00E8488B">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lastRenderedPageBreak/>
              <w:t>IH</w:t>
            </w:r>
            <w:proofErr w:type="spellEnd"/>
            <w:r>
              <w:rPr>
                <w:rFonts w:ascii="Times New Roman" w:hAnsi="Times New Roman"/>
                <w:color w:val="000000"/>
                <w:szCs w:val="22"/>
                <w:lang w:val="ca-ES"/>
              </w:rPr>
              <w:t xml:space="preserve"> afegeix que, depèn de les convocatòries, te’n poden atorgar o no, primer sempre revisar si es compleixen els criteris de la convocatòria.</w:t>
            </w:r>
          </w:p>
          <w:p w14:paraId="7AAD2D64" w14:textId="4DC4D5FA" w:rsidR="00EA18DD" w:rsidRDefault="00EA18DD" w:rsidP="00E8488B">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t>JV</w:t>
            </w:r>
            <w:proofErr w:type="spellEnd"/>
            <w:r>
              <w:rPr>
                <w:rFonts w:ascii="Times New Roman" w:hAnsi="Times New Roman"/>
                <w:color w:val="000000"/>
                <w:szCs w:val="22"/>
                <w:lang w:val="ca-ES"/>
              </w:rPr>
              <w:t xml:space="preserve">, no obstant tot el comentat, anirem aprenent, estem en fases inicials de la comissió i que potser la CI pot prioritzant en funció de l’estratègia de l’Institut. </w:t>
            </w:r>
          </w:p>
          <w:p w14:paraId="05F8F23B" w14:textId="1351A393" w:rsidR="00E8488B" w:rsidRDefault="00E8488B" w:rsidP="00E8488B">
            <w:pPr>
              <w:pStyle w:val="Capalera"/>
              <w:autoSpaceDE w:val="0"/>
              <w:autoSpaceDN w:val="0"/>
              <w:adjustRightInd w:val="0"/>
              <w:spacing w:line="276" w:lineRule="auto"/>
              <w:rPr>
                <w:rFonts w:ascii="Times New Roman" w:hAnsi="Times New Roman"/>
                <w:color w:val="000000"/>
                <w:szCs w:val="22"/>
                <w:lang w:val="ca-ES"/>
              </w:rPr>
            </w:pPr>
          </w:p>
          <w:p w14:paraId="3DFD0A61" w14:textId="5B6EF3EB" w:rsidR="00EA18DD" w:rsidRDefault="00EA18DD" w:rsidP="00E8488B">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Es demana que les avaluacions dels projectes siguin enviades als membres. </w:t>
            </w:r>
          </w:p>
          <w:p w14:paraId="4465A273" w14:textId="0A15DF83" w:rsidR="00EA18DD" w:rsidRDefault="00EA18DD" w:rsidP="00E8488B">
            <w:pPr>
              <w:pStyle w:val="Capalera"/>
              <w:autoSpaceDE w:val="0"/>
              <w:autoSpaceDN w:val="0"/>
              <w:adjustRightInd w:val="0"/>
              <w:spacing w:line="276" w:lineRule="auto"/>
              <w:rPr>
                <w:rFonts w:ascii="Times New Roman" w:hAnsi="Times New Roman"/>
                <w:color w:val="000000"/>
                <w:szCs w:val="22"/>
                <w:lang w:val="ca-ES"/>
              </w:rPr>
            </w:pPr>
          </w:p>
          <w:p w14:paraId="2606C1E8" w14:textId="3B35988C" w:rsidR="00EC47B3" w:rsidRDefault="00EA18DD" w:rsidP="00E8488B">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t>YA</w:t>
            </w:r>
            <w:proofErr w:type="spellEnd"/>
            <w:r>
              <w:rPr>
                <w:rFonts w:ascii="Times New Roman" w:hAnsi="Times New Roman"/>
                <w:color w:val="000000"/>
                <w:szCs w:val="22"/>
                <w:lang w:val="ca-ES"/>
              </w:rPr>
              <w:t xml:space="preserve"> posa de manifest que de vegades a les convocatòries es demanen desenvolupar </w:t>
            </w:r>
            <w:r w:rsidR="00EC47B3">
              <w:rPr>
                <w:rFonts w:ascii="Times New Roman" w:hAnsi="Times New Roman"/>
                <w:color w:val="000000"/>
                <w:szCs w:val="22"/>
                <w:lang w:val="ca-ES"/>
              </w:rPr>
              <w:t>p</w:t>
            </w:r>
            <w:r>
              <w:rPr>
                <w:rFonts w:ascii="Times New Roman" w:hAnsi="Times New Roman"/>
                <w:color w:val="000000"/>
                <w:szCs w:val="22"/>
                <w:lang w:val="ca-ES"/>
              </w:rPr>
              <w:t xml:space="preserve">, pressupost, i que seria bo que es donés suport en la redacció d’aquests punts, i que és incongruent que demanis </w:t>
            </w:r>
            <w:r w:rsidR="00EC47B3">
              <w:rPr>
                <w:rFonts w:ascii="Times New Roman" w:hAnsi="Times New Roman"/>
                <w:color w:val="000000"/>
                <w:szCs w:val="22"/>
                <w:lang w:val="ca-ES"/>
              </w:rPr>
              <w:t>l’</w:t>
            </w:r>
            <w:r>
              <w:rPr>
                <w:rFonts w:ascii="Times New Roman" w:hAnsi="Times New Roman"/>
                <w:color w:val="000000"/>
                <w:szCs w:val="22"/>
                <w:lang w:val="ca-ES"/>
              </w:rPr>
              <w:t>ajut</w:t>
            </w:r>
            <w:r w:rsidR="00EC47B3">
              <w:rPr>
                <w:rFonts w:ascii="Times New Roman" w:hAnsi="Times New Roman"/>
                <w:color w:val="000000"/>
                <w:szCs w:val="22"/>
                <w:lang w:val="ca-ES"/>
              </w:rPr>
              <w:t xml:space="preserve"> econòmic</w:t>
            </w:r>
            <w:r>
              <w:rPr>
                <w:rFonts w:ascii="Times New Roman" w:hAnsi="Times New Roman"/>
                <w:color w:val="000000"/>
                <w:szCs w:val="22"/>
                <w:lang w:val="ca-ES"/>
              </w:rPr>
              <w:t xml:space="preserve"> per desenvolupar aquests punts en concret</w:t>
            </w:r>
            <w:r w:rsidR="00EC47B3">
              <w:rPr>
                <w:rFonts w:ascii="Times New Roman" w:hAnsi="Times New Roman"/>
                <w:color w:val="000000"/>
                <w:szCs w:val="22"/>
                <w:lang w:val="ca-ES"/>
              </w:rPr>
              <w:t xml:space="preserve"> i que en la mateixa convocatòria te’ls demanin.</w:t>
            </w:r>
          </w:p>
          <w:p w14:paraId="2957F547" w14:textId="77777777" w:rsidR="00EC47B3" w:rsidRDefault="00EC47B3" w:rsidP="00E8488B">
            <w:pPr>
              <w:pStyle w:val="Capalera"/>
              <w:autoSpaceDE w:val="0"/>
              <w:autoSpaceDN w:val="0"/>
              <w:adjustRightInd w:val="0"/>
              <w:spacing w:line="276" w:lineRule="auto"/>
              <w:rPr>
                <w:rFonts w:ascii="Times New Roman" w:hAnsi="Times New Roman"/>
                <w:color w:val="000000"/>
                <w:szCs w:val="22"/>
                <w:lang w:val="ca-ES"/>
              </w:rPr>
            </w:pPr>
          </w:p>
          <w:p w14:paraId="042C4DE1" w14:textId="19B9EFBC" w:rsidR="00EA18DD" w:rsidRDefault="00EC47B3" w:rsidP="00E8488B">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MJ diu que des de la Unitat es dona suport als investigadors en la redacció de les convocatòries.</w:t>
            </w:r>
            <w:r w:rsidR="00EA18DD">
              <w:rPr>
                <w:rFonts w:ascii="Times New Roman" w:hAnsi="Times New Roman"/>
                <w:color w:val="000000"/>
                <w:szCs w:val="22"/>
                <w:lang w:val="ca-ES"/>
              </w:rPr>
              <w:t xml:space="preserve"> </w:t>
            </w:r>
          </w:p>
          <w:p w14:paraId="062BE890" w14:textId="508F6E6F" w:rsidR="00EA18DD" w:rsidRDefault="00EA18DD" w:rsidP="00E8488B">
            <w:pPr>
              <w:pStyle w:val="Capalera"/>
              <w:autoSpaceDE w:val="0"/>
              <w:autoSpaceDN w:val="0"/>
              <w:adjustRightInd w:val="0"/>
              <w:spacing w:line="276" w:lineRule="auto"/>
              <w:rPr>
                <w:rFonts w:ascii="Times New Roman" w:hAnsi="Times New Roman"/>
                <w:color w:val="000000"/>
                <w:szCs w:val="22"/>
                <w:lang w:val="ca-ES"/>
              </w:rPr>
            </w:pPr>
          </w:p>
          <w:p w14:paraId="298C7E14" w14:textId="18A81578" w:rsidR="00EC47B3" w:rsidRDefault="00EC47B3" w:rsidP="00E8488B">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t>JV</w:t>
            </w:r>
            <w:proofErr w:type="spellEnd"/>
            <w:r>
              <w:rPr>
                <w:rFonts w:ascii="Times New Roman" w:hAnsi="Times New Roman"/>
                <w:color w:val="000000"/>
                <w:szCs w:val="22"/>
                <w:lang w:val="ca-ES"/>
              </w:rPr>
              <w:t xml:space="preserve"> contesta que aquesta sol·licitud d’ajut, que poden donar des </w:t>
            </w:r>
            <w:proofErr w:type="spellStart"/>
            <w:r>
              <w:rPr>
                <w:rFonts w:ascii="Times New Roman" w:hAnsi="Times New Roman"/>
                <w:color w:val="000000"/>
                <w:szCs w:val="22"/>
                <w:lang w:val="ca-ES"/>
              </w:rPr>
              <w:t>d’AIISEM</w:t>
            </w:r>
            <w:proofErr w:type="spellEnd"/>
            <w:r>
              <w:rPr>
                <w:rFonts w:ascii="Times New Roman" w:hAnsi="Times New Roman"/>
                <w:color w:val="000000"/>
                <w:szCs w:val="22"/>
                <w:lang w:val="ca-ES"/>
              </w:rPr>
              <w:t xml:space="preserve">, és diferent a les prioritzacions de les convocatòries, són coses diferents. Amb la pertinença a les Xarxes </w:t>
            </w:r>
            <w:proofErr w:type="spellStart"/>
            <w:r>
              <w:rPr>
                <w:rFonts w:ascii="Times New Roman" w:hAnsi="Times New Roman"/>
                <w:color w:val="000000"/>
                <w:szCs w:val="22"/>
                <w:lang w:val="ca-ES"/>
              </w:rPr>
              <w:t>d’R+D+I</w:t>
            </w:r>
            <w:proofErr w:type="spellEnd"/>
            <w:r>
              <w:rPr>
                <w:rFonts w:ascii="Times New Roman" w:hAnsi="Times New Roman"/>
                <w:color w:val="000000"/>
                <w:szCs w:val="22"/>
                <w:lang w:val="ca-ES"/>
              </w:rPr>
              <w:t xml:space="preserve"> hi haurà ajuts que donaran suport en la redacció dels plans de negoci i/o valorització.</w:t>
            </w:r>
          </w:p>
          <w:p w14:paraId="3B58A9E0" w14:textId="2333BBC9" w:rsidR="00EC47B3" w:rsidRDefault="00EC47B3" w:rsidP="00E8488B">
            <w:pPr>
              <w:pStyle w:val="Capalera"/>
              <w:autoSpaceDE w:val="0"/>
              <w:autoSpaceDN w:val="0"/>
              <w:adjustRightInd w:val="0"/>
              <w:spacing w:line="276" w:lineRule="auto"/>
              <w:rPr>
                <w:rFonts w:ascii="Times New Roman" w:hAnsi="Times New Roman"/>
                <w:color w:val="000000"/>
                <w:szCs w:val="22"/>
                <w:lang w:val="ca-ES"/>
              </w:rPr>
            </w:pPr>
          </w:p>
          <w:p w14:paraId="0B590B23" w14:textId="77777777" w:rsidR="00400986" w:rsidRDefault="00400986" w:rsidP="00E8488B">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t>IH</w:t>
            </w:r>
            <w:proofErr w:type="spellEnd"/>
            <w:r>
              <w:rPr>
                <w:rFonts w:ascii="Times New Roman" w:hAnsi="Times New Roman"/>
                <w:color w:val="000000"/>
                <w:szCs w:val="22"/>
                <w:lang w:val="ca-ES"/>
              </w:rPr>
              <w:t xml:space="preserve"> explica que en convocatòries com </w:t>
            </w:r>
            <w:proofErr w:type="spellStart"/>
            <w:r>
              <w:rPr>
                <w:rFonts w:ascii="Times New Roman" w:hAnsi="Times New Roman"/>
                <w:color w:val="000000"/>
                <w:szCs w:val="22"/>
                <w:lang w:val="ca-ES"/>
              </w:rPr>
              <w:t>FIPSE</w:t>
            </w:r>
            <w:proofErr w:type="spellEnd"/>
            <w:r>
              <w:rPr>
                <w:rFonts w:ascii="Times New Roman" w:hAnsi="Times New Roman"/>
                <w:color w:val="000000"/>
                <w:szCs w:val="22"/>
                <w:lang w:val="ca-ES"/>
              </w:rPr>
              <w:t xml:space="preserve">/GÍNJOL si ho demanes hi ha l’opció de contractar el servei de redacció de plans de negoci. Hi ha ajuts específics per això. </w:t>
            </w:r>
          </w:p>
          <w:p w14:paraId="78119980" w14:textId="77777777" w:rsidR="00400986" w:rsidRDefault="00400986" w:rsidP="00E8488B">
            <w:pPr>
              <w:pStyle w:val="Capalera"/>
              <w:autoSpaceDE w:val="0"/>
              <w:autoSpaceDN w:val="0"/>
              <w:adjustRightInd w:val="0"/>
              <w:spacing w:line="276" w:lineRule="auto"/>
              <w:rPr>
                <w:rFonts w:ascii="Times New Roman" w:hAnsi="Times New Roman"/>
                <w:color w:val="000000"/>
                <w:szCs w:val="22"/>
                <w:lang w:val="ca-ES"/>
              </w:rPr>
            </w:pPr>
          </w:p>
          <w:p w14:paraId="12B7CEFC" w14:textId="12E53E9C" w:rsidR="00400986" w:rsidRDefault="00400986" w:rsidP="00E8488B">
            <w:pPr>
              <w:pStyle w:val="Capalera"/>
              <w:autoSpaceDE w:val="0"/>
              <w:autoSpaceDN w:val="0"/>
              <w:adjustRightInd w:val="0"/>
              <w:spacing w:line="276" w:lineRule="auto"/>
              <w:rPr>
                <w:rFonts w:ascii="Times New Roman" w:hAnsi="Times New Roman"/>
                <w:color w:val="000000"/>
                <w:szCs w:val="22"/>
                <w:lang w:val="ca-ES"/>
              </w:rPr>
            </w:pPr>
            <w:proofErr w:type="spellStart"/>
            <w:r>
              <w:rPr>
                <w:rFonts w:ascii="Times New Roman" w:hAnsi="Times New Roman"/>
                <w:color w:val="000000"/>
                <w:szCs w:val="22"/>
                <w:lang w:val="ca-ES"/>
              </w:rPr>
              <w:t>JV</w:t>
            </w:r>
            <w:proofErr w:type="spellEnd"/>
            <w:r>
              <w:rPr>
                <w:rFonts w:ascii="Times New Roman" w:hAnsi="Times New Roman"/>
                <w:color w:val="000000"/>
                <w:szCs w:val="22"/>
                <w:lang w:val="ca-ES"/>
              </w:rPr>
              <w:t xml:space="preserve"> afegeix que hi ha alternatives i que cal buscar-les. </w:t>
            </w:r>
          </w:p>
          <w:p w14:paraId="675D3064" w14:textId="77777777" w:rsidR="00EA18DD" w:rsidRPr="00E47852" w:rsidRDefault="00EA18DD" w:rsidP="00E8488B">
            <w:pPr>
              <w:pStyle w:val="Capalera"/>
              <w:autoSpaceDE w:val="0"/>
              <w:autoSpaceDN w:val="0"/>
              <w:adjustRightInd w:val="0"/>
              <w:spacing w:line="276" w:lineRule="auto"/>
              <w:rPr>
                <w:rFonts w:ascii="Times New Roman" w:hAnsi="Times New Roman"/>
                <w:color w:val="000000"/>
                <w:szCs w:val="22"/>
                <w:lang w:val="ca-ES"/>
              </w:rPr>
            </w:pPr>
          </w:p>
          <w:p w14:paraId="6C93D8AE" w14:textId="79F12F2E" w:rsidR="00E47852" w:rsidRDefault="00E47852" w:rsidP="00E47852">
            <w:pPr>
              <w:pStyle w:val="Capalera"/>
              <w:numPr>
                <w:ilvl w:val="1"/>
                <w:numId w:val="38"/>
              </w:numPr>
              <w:autoSpaceDE w:val="0"/>
              <w:autoSpaceDN w:val="0"/>
              <w:adjustRightInd w:val="0"/>
              <w:spacing w:line="276" w:lineRule="auto"/>
              <w:rPr>
                <w:rFonts w:ascii="Times New Roman" w:hAnsi="Times New Roman"/>
                <w:color w:val="000000"/>
                <w:szCs w:val="22"/>
                <w:lang w:val="ca-ES"/>
              </w:rPr>
            </w:pPr>
            <w:r w:rsidRPr="00E47852">
              <w:rPr>
                <w:rFonts w:ascii="Times New Roman" w:hAnsi="Times New Roman"/>
                <w:color w:val="000000"/>
                <w:szCs w:val="22"/>
                <w:lang w:val="ca-ES"/>
              </w:rPr>
              <w:t>Properes accions</w:t>
            </w:r>
          </w:p>
          <w:p w14:paraId="21A2CACD" w14:textId="1C8AFB89" w:rsidR="00422CF3" w:rsidRDefault="00422CF3" w:rsidP="00422CF3">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Es fa un breu repàs dels projectes que estan en marxa. </w:t>
            </w:r>
          </w:p>
          <w:p w14:paraId="66BD9D78" w14:textId="1BF0766E" w:rsidR="00422CF3" w:rsidRDefault="00422CF3" w:rsidP="00422CF3">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També s’informa als membres que al març es té prevista la incorporació de la persona de la convocatòria SOC. </w:t>
            </w:r>
          </w:p>
          <w:p w14:paraId="4C871185" w14:textId="46CC097F" w:rsidR="00422CF3" w:rsidRPr="00C945F0" w:rsidRDefault="00422CF3" w:rsidP="00422CF3">
            <w:pPr>
              <w:pStyle w:val="Capalera"/>
              <w:autoSpaceDE w:val="0"/>
              <w:autoSpaceDN w:val="0"/>
              <w:adjustRightInd w:val="0"/>
              <w:spacing w:line="276" w:lineRule="auto"/>
              <w:rPr>
                <w:rFonts w:ascii="Times New Roman" w:hAnsi="Times New Roman"/>
                <w:color w:val="000000"/>
                <w:szCs w:val="22"/>
                <w:lang w:val="ca-ES"/>
              </w:rPr>
            </w:pPr>
            <w:r w:rsidRPr="00C945F0">
              <w:rPr>
                <w:rFonts w:ascii="Times New Roman" w:hAnsi="Times New Roman"/>
                <w:color w:val="000000"/>
                <w:szCs w:val="22"/>
                <w:lang w:val="ca-ES"/>
              </w:rPr>
              <w:t>S’ha buscat un perfil amb Grau en Administració i Direcció d’Empreses i/o en Dret.</w:t>
            </w:r>
          </w:p>
          <w:p w14:paraId="2A0EFEA8" w14:textId="52735EA5" w:rsidR="008F3620" w:rsidRDefault="008F3620" w:rsidP="00E47852">
            <w:pPr>
              <w:pStyle w:val="Capalera"/>
              <w:numPr>
                <w:ilvl w:val="0"/>
                <w:numId w:val="38"/>
              </w:numPr>
              <w:autoSpaceDE w:val="0"/>
              <w:autoSpaceDN w:val="0"/>
              <w:adjustRightInd w:val="0"/>
              <w:spacing w:before="240" w:after="240" w:line="276" w:lineRule="auto"/>
              <w:rPr>
                <w:rFonts w:ascii="Times New Roman" w:hAnsi="Times New Roman"/>
                <w:color w:val="000000"/>
                <w:szCs w:val="22"/>
                <w:lang w:val="ca-ES"/>
              </w:rPr>
            </w:pPr>
            <w:r w:rsidRPr="00685946">
              <w:rPr>
                <w:rFonts w:ascii="Times New Roman" w:hAnsi="Times New Roman"/>
                <w:color w:val="000000"/>
                <w:szCs w:val="22"/>
                <w:lang w:val="ca-ES"/>
              </w:rPr>
              <w:t>Seguiment decisions i accions aprovades</w:t>
            </w:r>
            <w:r w:rsidR="008E53FB">
              <w:rPr>
                <w:rFonts w:ascii="Times New Roman" w:hAnsi="Times New Roman"/>
                <w:color w:val="000000"/>
                <w:szCs w:val="22"/>
                <w:lang w:val="ca-ES"/>
              </w:rPr>
              <w:t>:</w:t>
            </w:r>
          </w:p>
          <w:tbl>
            <w:tblPr>
              <w:tblStyle w:val="Taulaambquadrcula"/>
              <w:tblW w:w="0" w:type="auto"/>
              <w:tblInd w:w="360" w:type="dxa"/>
              <w:tblLook w:val="04A0" w:firstRow="1" w:lastRow="0" w:firstColumn="1" w:lastColumn="0" w:noHBand="0" w:noVBand="1"/>
            </w:tblPr>
            <w:tblGrid>
              <w:gridCol w:w="7357"/>
              <w:gridCol w:w="1985"/>
            </w:tblGrid>
            <w:tr w:rsidR="008E53FB" w:rsidRPr="00AB5355" w14:paraId="7DD614A3" w14:textId="77777777" w:rsidTr="008E53FB">
              <w:tc>
                <w:tcPr>
                  <w:tcW w:w="7357" w:type="dxa"/>
                </w:tcPr>
                <w:p w14:paraId="1F1E285F" w14:textId="7B5A6B0C" w:rsidR="008E53FB" w:rsidRDefault="008E53FB" w:rsidP="008E53FB">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bCs/>
                      <w:color w:val="000000"/>
                      <w:lang w:val="ca-ES"/>
                    </w:rPr>
                    <w:t>Organitzar una sessió de treball amb els grups que treballen amb Biosensors de la URV.</w:t>
                  </w:r>
                </w:p>
              </w:tc>
              <w:tc>
                <w:tcPr>
                  <w:tcW w:w="1985" w:type="dxa"/>
                </w:tcPr>
                <w:p w14:paraId="62FF791C" w14:textId="6924CAC1" w:rsidR="008E53FB" w:rsidRDefault="008E53FB" w:rsidP="008E53FB">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bCs/>
                      <w:lang w:val="ca-ES"/>
                    </w:rPr>
                    <w:t>MJ Guilera</w:t>
                  </w:r>
                  <w:r>
                    <w:rPr>
                      <w:rFonts w:ascii="Times New Roman" w:hAnsi="Times New Roman"/>
                      <w:bCs/>
                      <w:lang w:val="ca-ES"/>
                    </w:rPr>
                    <w:br/>
                    <w:t>Lourdes Jané</w:t>
                  </w:r>
                </w:p>
              </w:tc>
            </w:tr>
          </w:tbl>
          <w:p w14:paraId="6FE8E087" w14:textId="165BE24E" w:rsidR="008E53FB" w:rsidRPr="0037089E" w:rsidRDefault="008E53FB">
            <w:pPr>
              <w:rPr>
                <w:lang w:val="es-ES"/>
              </w:rPr>
            </w:pPr>
          </w:p>
          <w:p w14:paraId="6E3AB680" w14:textId="797E733D" w:rsidR="00AB5355" w:rsidRPr="00C945F0" w:rsidRDefault="00422CF3" w:rsidP="00C945F0">
            <w:pPr>
              <w:pStyle w:val="Capalera"/>
              <w:autoSpaceDE w:val="0"/>
              <w:autoSpaceDN w:val="0"/>
              <w:adjustRightInd w:val="0"/>
              <w:spacing w:line="276" w:lineRule="auto"/>
              <w:rPr>
                <w:rFonts w:ascii="Times New Roman" w:hAnsi="Times New Roman"/>
                <w:color w:val="000000"/>
                <w:szCs w:val="22"/>
                <w:lang w:val="ca-ES"/>
              </w:rPr>
            </w:pPr>
            <w:r w:rsidRPr="00C945F0">
              <w:rPr>
                <w:rFonts w:ascii="Times New Roman" w:hAnsi="Times New Roman"/>
                <w:color w:val="000000"/>
                <w:szCs w:val="22"/>
                <w:lang w:val="ca-ES"/>
              </w:rPr>
              <w:t>MJ explica que amb la Dra. Raquel Cumeras s’ha mantingut una reunió amb el</w:t>
            </w:r>
            <w:r w:rsidR="00C945F0" w:rsidRPr="00C945F0">
              <w:rPr>
                <w:rFonts w:ascii="Times New Roman" w:hAnsi="Times New Roman"/>
                <w:color w:val="000000"/>
                <w:szCs w:val="22"/>
                <w:lang w:val="ca-ES"/>
              </w:rPr>
              <w:t xml:space="preserve"> Dr. Andrade, responsable del Grup de </w:t>
            </w:r>
            <w:proofErr w:type="spellStart"/>
            <w:r w:rsidR="00C945F0" w:rsidRPr="00C945F0">
              <w:rPr>
                <w:rFonts w:ascii="Times New Roman" w:hAnsi="Times New Roman"/>
                <w:color w:val="000000"/>
                <w:szCs w:val="22"/>
                <w:lang w:val="ca-ES"/>
              </w:rPr>
              <w:t>Quimiometria</w:t>
            </w:r>
            <w:proofErr w:type="spellEnd"/>
            <w:r w:rsidR="00C945F0" w:rsidRPr="00C945F0">
              <w:rPr>
                <w:rFonts w:ascii="Times New Roman" w:hAnsi="Times New Roman"/>
                <w:color w:val="000000"/>
                <w:szCs w:val="22"/>
                <w:lang w:val="ca-ES"/>
              </w:rPr>
              <w:t xml:space="preserve">, </w:t>
            </w:r>
            <w:proofErr w:type="spellStart"/>
            <w:r w:rsidR="00C945F0" w:rsidRPr="00C945F0">
              <w:rPr>
                <w:rFonts w:ascii="Times New Roman" w:hAnsi="Times New Roman"/>
                <w:color w:val="000000"/>
                <w:szCs w:val="22"/>
                <w:lang w:val="ca-ES"/>
              </w:rPr>
              <w:t>Qualimetria</w:t>
            </w:r>
            <w:proofErr w:type="spellEnd"/>
            <w:r w:rsidR="00C945F0" w:rsidRPr="00C945F0">
              <w:rPr>
                <w:rFonts w:ascii="Times New Roman" w:hAnsi="Times New Roman"/>
                <w:color w:val="000000"/>
                <w:szCs w:val="22"/>
                <w:lang w:val="ca-ES"/>
              </w:rPr>
              <w:t xml:space="preserve"> i </w:t>
            </w:r>
            <w:proofErr w:type="spellStart"/>
            <w:r w:rsidR="00C945F0" w:rsidRPr="00C945F0">
              <w:rPr>
                <w:rFonts w:ascii="Times New Roman" w:hAnsi="Times New Roman"/>
                <w:color w:val="000000"/>
                <w:szCs w:val="22"/>
                <w:lang w:val="ca-ES"/>
              </w:rPr>
              <w:t>Nanosensors</w:t>
            </w:r>
            <w:proofErr w:type="spellEnd"/>
            <w:r w:rsidR="00C945F0" w:rsidRPr="00C945F0">
              <w:rPr>
                <w:rFonts w:ascii="Times New Roman" w:hAnsi="Times New Roman"/>
                <w:color w:val="000000"/>
                <w:szCs w:val="22"/>
                <w:lang w:val="ca-ES"/>
              </w:rPr>
              <w:t xml:space="preserve"> per valorar una potencial col·laboració. </w:t>
            </w:r>
          </w:p>
          <w:p w14:paraId="01471350" w14:textId="67916EAF" w:rsidR="00AC74E4" w:rsidRDefault="00D577D5" w:rsidP="00C945F0">
            <w:pPr>
              <w:spacing w:line="276" w:lineRule="auto"/>
              <w:jc w:val="both"/>
              <w:rPr>
                <w:rFonts w:ascii="Times New Roman" w:hAnsi="Times New Roman"/>
                <w:color w:val="323232"/>
                <w:szCs w:val="22"/>
                <w:lang w:val="ca-ES"/>
              </w:rPr>
            </w:pPr>
            <w:r w:rsidRPr="00D577D5">
              <w:rPr>
                <w:rFonts w:ascii="Times New Roman" w:hAnsi="Times New Roman"/>
                <w:color w:val="323232"/>
                <w:szCs w:val="22"/>
                <w:lang w:val="ca-ES"/>
              </w:rPr>
              <w:t xml:space="preserve">Arreglat. </w:t>
            </w:r>
            <w:r w:rsidR="00C945F0">
              <w:rPr>
                <w:rFonts w:ascii="Times New Roman" w:hAnsi="Times New Roman"/>
                <w:color w:val="323232"/>
                <w:szCs w:val="22"/>
                <w:lang w:val="ca-ES"/>
              </w:rPr>
              <w:t xml:space="preserve"> </w:t>
            </w:r>
          </w:p>
          <w:p w14:paraId="51502549" w14:textId="77777777" w:rsidR="00C945F0" w:rsidRDefault="00C945F0" w:rsidP="00C945F0">
            <w:pPr>
              <w:spacing w:line="276" w:lineRule="auto"/>
              <w:jc w:val="both"/>
              <w:rPr>
                <w:rFonts w:ascii="Times New Roman" w:hAnsi="Times New Roman"/>
                <w:color w:val="323232"/>
                <w:szCs w:val="22"/>
                <w:lang w:val="ca-ES"/>
              </w:rPr>
            </w:pPr>
          </w:p>
          <w:p w14:paraId="1E29FAC2" w14:textId="5BE19669" w:rsidR="00D963EF" w:rsidRDefault="00C945F0" w:rsidP="00E85D9F">
            <w:pPr>
              <w:spacing w:line="276" w:lineRule="auto"/>
              <w:jc w:val="both"/>
              <w:rPr>
                <w:rFonts w:ascii="Times New Roman" w:hAnsi="Times New Roman"/>
                <w:color w:val="323232"/>
                <w:szCs w:val="22"/>
                <w:lang w:val="ca-ES"/>
              </w:rPr>
            </w:pPr>
            <w:r>
              <w:rPr>
                <w:rFonts w:ascii="Times New Roman" w:hAnsi="Times New Roman"/>
                <w:color w:val="323232"/>
                <w:szCs w:val="22"/>
                <w:lang w:val="ca-ES"/>
              </w:rPr>
              <w:t xml:space="preserve">MB manifesta que ella té una línia que pot ser interessant trobar-se amb un grup per desenvolupar-la. De fet, el seu grup ja treballa amb </w:t>
            </w:r>
            <w:r w:rsidR="001A5D1C">
              <w:rPr>
                <w:rFonts w:ascii="Times New Roman" w:hAnsi="Times New Roman"/>
                <w:color w:val="323232"/>
                <w:szCs w:val="22"/>
                <w:lang w:val="ca-ES"/>
              </w:rPr>
              <w:t xml:space="preserve">el Dr. </w:t>
            </w:r>
            <w:proofErr w:type="spellStart"/>
            <w:r w:rsidR="001A5D1C">
              <w:rPr>
                <w:rFonts w:ascii="Times New Roman" w:hAnsi="Times New Roman"/>
                <w:color w:val="323232"/>
                <w:szCs w:val="22"/>
                <w:lang w:val="ca-ES"/>
              </w:rPr>
              <w:t>Alexandrer</w:t>
            </w:r>
            <w:proofErr w:type="spellEnd"/>
            <w:r w:rsidR="001A5D1C">
              <w:rPr>
                <w:rFonts w:ascii="Times New Roman" w:hAnsi="Times New Roman"/>
                <w:color w:val="323232"/>
                <w:szCs w:val="22"/>
                <w:lang w:val="ca-ES"/>
              </w:rPr>
              <w:t xml:space="preserve"> Fabregat, responsable del grup E</w:t>
            </w:r>
            <w:r w:rsidR="001A5D1C" w:rsidRPr="001A5D1C">
              <w:rPr>
                <w:rFonts w:ascii="Times New Roman" w:hAnsi="Times New Roman"/>
                <w:color w:val="323232"/>
                <w:szCs w:val="22"/>
                <w:lang w:val="ca-ES"/>
              </w:rPr>
              <w:t xml:space="preserve">xperimentació, Computació i Modelització en Mecànica de Fluids i Turbulència </w:t>
            </w:r>
            <w:r w:rsidR="001A5D1C">
              <w:rPr>
                <w:rFonts w:ascii="Times New Roman" w:hAnsi="Times New Roman"/>
                <w:color w:val="323232"/>
                <w:szCs w:val="22"/>
                <w:lang w:val="ca-ES"/>
              </w:rPr>
              <w:t>–</w:t>
            </w:r>
            <w:r w:rsidR="001A5D1C" w:rsidRPr="001A5D1C">
              <w:rPr>
                <w:rFonts w:ascii="Times New Roman" w:hAnsi="Times New Roman"/>
                <w:color w:val="323232"/>
                <w:szCs w:val="22"/>
                <w:lang w:val="ca-ES"/>
              </w:rPr>
              <w:t xml:space="preserve"> </w:t>
            </w:r>
            <w:proofErr w:type="spellStart"/>
            <w:r w:rsidR="001A5D1C" w:rsidRPr="001A5D1C">
              <w:rPr>
                <w:rFonts w:ascii="Times New Roman" w:hAnsi="Times New Roman"/>
                <w:color w:val="323232"/>
                <w:szCs w:val="22"/>
                <w:lang w:val="ca-ES"/>
              </w:rPr>
              <w:t>ECOMMFIT</w:t>
            </w:r>
            <w:proofErr w:type="spellEnd"/>
            <w:r w:rsidR="001A5D1C">
              <w:rPr>
                <w:rFonts w:ascii="Times New Roman" w:hAnsi="Times New Roman"/>
                <w:color w:val="323232"/>
                <w:szCs w:val="22"/>
                <w:lang w:val="ca-ES"/>
              </w:rPr>
              <w:t xml:space="preserve">. </w:t>
            </w:r>
          </w:p>
          <w:p w14:paraId="78541F85" w14:textId="4E4A284D" w:rsidR="001A5D1C" w:rsidRDefault="001A5D1C" w:rsidP="00E85D9F">
            <w:pPr>
              <w:spacing w:line="276" w:lineRule="auto"/>
              <w:jc w:val="both"/>
              <w:rPr>
                <w:rFonts w:ascii="Times New Roman" w:hAnsi="Times New Roman"/>
                <w:color w:val="323232"/>
                <w:szCs w:val="22"/>
                <w:lang w:val="ca-ES"/>
              </w:rPr>
            </w:pPr>
          </w:p>
          <w:p w14:paraId="164F4EFE" w14:textId="15BC2385" w:rsidR="001A5D1C" w:rsidRDefault="001A5D1C" w:rsidP="00E85D9F">
            <w:pPr>
              <w:spacing w:line="276" w:lineRule="auto"/>
              <w:jc w:val="both"/>
              <w:rPr>
                <w:rFonts w:ascii="Times New Roman" w:hAnsi="Times New Roman"/>
                <w:color w:val="323232"/>
                <w:szCs w:val="22"/>
                <w:lang w:val="ca-ES"/>
              </w:rPr>
            </w:pPr>
            <w:proofErr w:type="spellStart"/>
            <w:r>
              <w:rPr>
                <w:rFonts w:ascii="Times New Roman" w:hAnsi="Times New Roman"/>
                <w:color w:val="323232"/>
                <w:szCs w:val="22"/>
                <w:lang w:val="ca-ES"/>
              </w:rPr>
              <w:t>JV</w:t>
            </w:r>
            <w:proofErr w:type="spellEnd"/>
            <w:r>
              <w:rPr>
                <w:rFonts w:ascii="Times New Roman" w:hAnsi="Times New Roman"/>
                <w:color w:val="323232"/>
                <w:szCs w:val="22"/>
                <w:lang w:val="ca-ES"/>
              </w:rPr>
              <w:t xml:space="preserve"> pensa que pot ser interessant tenir el catàleg dels grups de la URV que treballen en els camp dels biosensors. També que se li pot consultar a la </w:t>
            </w:r>
            <w:proofErr w:type="spellStart"/>
            <w:r>
              <w:rPr>
                <w:rFonts w:ascii="Times New Roman" w:hAnsi="Times New Roman"/>
                <w:color w:val="323232"/>
                <w:szCs w:val="22"/>
                <w:lang w:val="ca-ES"/>
              </w:rPr>
              <w:t>Vicrectora</w:t>
            </w:r>
            <w:proofErr w:type="spellEnd"/>
            <w:r>
              <w:rPr>
                <w:rFonts w:ascii="Times New Roman" w:hAnsi="Times New Roman"/>
                <w:color w:val="323232"/>
                <w:szCs w:val="22"/>
                <w:lang w:val="ca-ES"/>
              </w:rPr>
              <w:t xml:space="preserve"> d’Innovació, </w:t>
            </w:r>
            <w:proofErr w:type="spellStart"/>
            <w:r>
              <w:rPr>
                <w:rFonts w:ascii="Times New Roman" w:hAnsi="Times New Roman"/>
                <w:color w:val="323232"/>
                <w:szCs w:val="22"/>
                <w:lang w:val="ca-ES"/>
              </w:rPr>
              <w:t>Ercilia</w:t>
            </w:r>
            <w:proofErr w:type="spellEnd"/>
            <w:r>
              <w:rPr>
                <w:rFonts w:ascii="Times New Roman" w:hAnsi="Times New Roman"/>
                <w:color w:val="323232"/>
                <w:szCs w:val="22"/>
                <w:lang w:val="ca-ES"/>
              </w:rPr>
              <w:t xml:space="preserve"> Garcia. </w:t>
            </w:r>
          </w:p>
          <w:p w14:paraId="6DAB63E1" w14:textId="719FAE03" w:rsidR="001A5D1C" w:rsidRDefault="001A5D1C" w:rsidP="00E85D9F">
            <w:pPr>
              <w:spacing w:line="276" w:lineRule="auto"/>
              <w:jc w:val="both"/>
              <w:rPr>
                <w:rFonts w:ascii="Times New Roman" w:hAnsi="Times New Roman"/>
                <w:color w:val="323232"/>
                <w:szCs w:val="22"/>
                <w:lang w:val="ca-ES"/>
              </w:rPr>
            </w:pPr>
            <w:r>
              <w:rPr>
                <w:rFonts w:ascii="Times New Roman" w:hAnsi="Times New Roman"/>
                <w:color w:val="323232"/>
                <w:szCs w:val="22"/>
                <w:lang w:val="ca-ES"/>
              </w:rPr>
              <w:t xml:space="preserve">Pot haver-hi una trobada de 3 minuts que expliquin què fan. </w:t>
            </w:r>
          </w:p>
          <w:p w14:paraId="0DD71077" w14:textId="32FF7EC3" w:rsidR="001A5D1C" w:rsidRDefault="001A5D1C" w:rsidP="00E85D9F">
            <w:pPr>
              <w:spacing w:line="276" w:lineRule="auto"/>
              <w:jc w:val="both"/>
              <w:rPr>
                <w:rFonts w:ascii="Times New Roman" w:hAnsi="Times New Roman"/>
                <w:color w:val="323232"/>
                <w:szCs w:val="22"/>
                <w:lang w:val="ca-ES"/>
              </w:rPr>
            </w:pPr>
            <w:r>
              <w:rPr>
                <w:rFonts w:ascii="Times New Roman" w:hAnsi="Times New Roman"/>
                <w:color w:val="323232"/>
                <w:szCs w:val="22"/>
                <w:lang w:val="ca-ES"/>
              </w:rPr>
              <w:t xml:space="preserve">També comenta que al proper </w:t>
            </w:r>
            <w:proofErr w:type="spellStart"/>
            <w:r>
              <w:rPr>
                <w:rFonts w:ascii="Times New Roman" w:hAnsi="Times New Roman"/>
                <w:color w:val="323232"/>
                <w:szCs w:val="22"/>
                <w:lang w:val="ca-ES"/>
              </w:rPr>
              <w:t>retreat</w:t>
            </w:r>
            <w:proofErr w:type="spellEnd"/>
            <w:r>
              <w:rPr>
                <w:rFonts w:ascii="Times New Roman" w:hAnsi="Times New Roman"/>
                <w:color w:val="323232"/>
                <w:szCs w:val="22"/>
                <w:lang w:val="ca-ES"/>
              </w:rPr>
              <w:t xml:space="preserve"> científic que organitzarà l’IISPV hi haurà una part específica/monogràfic d’innovació, en el que pot parlar la URV, i inclús, demanar als coordinadors de les Xarxes que expliquin què fan. </w:t>
            </w:r>
          </w:p>
          <w:p w14:paraId="3F07F517" w14:textId="5160FC3B" w:rsidR="001A5D1C" w:rsidRDefault="001A5D1C" w:rsidP="009B19AB">
            <w:pPr>
              <w:spacing w:line="276" w:lineRule="auto"/>
              <w:jc w:val="both"/>
              <w:rPr>
                <w:rFonts w:ascii="Times New Roman" w:hAnsi="Times New Roman"/>
                <w:color w:val="323232"/>
                <w:szCs w:val="22"/>
                <w:lang w:val="ca-ES"/>
              </w:rPr>
            </w:pPr>
            <w:r>
              <w:rPr>
                <w:rFonts w:ascii="Times New Roman" w:hAnsi="Times New Roman"/>
                <w:color w:val="323232"/>
                <w:szCs w:val="22"/>
                <w:lang w:val="ca-ES"/>
              </w:rPr>
              <w:t xml:space="preserve">El </w:t>
            </w:r>
            <w:proofErr w:type="spellStart"/>
            <w:r>
              <w:rPr>
                <w:rFonts w:ascii="Times New Roman" w:hAnsi="Times New Roman"/>
                <w:color w:val="323232"/>
                <w:szCs w:val="22"/>
                <w:lang w:val="ca-ES"/>
              </w:rPr>
              <w:t>retreat</w:t>
            </w:r>
            <w:proofErr w:type="spellEnd"/>
            <w:r>
              <w:rPr>
                <w:rFonts w:ascii="Times New Roman" w:hAnsi="Times New Roman"/>
                <w:color w:val="323232"/>
                <w:szCs w:val="22"/>
                <w:lang w:val="ca-ES"/>
              </w:rPr>
              <w:t xml:space="preserve"> serà octubre/novembre. Diu que, per exemple, la Dra. </w:t>
            </w:r>
            <w:proofErr w:type="spellStart"/>
            <w:r>
              <w:rPr>
                <w:rFonts w:ascii="Times New Roman" w:hAnsi="Times New Roman"/>
                <w:color w:val="323232"/>
                <w:szCs w:val="22"/>
                <w:lang w:val="ca-ES"/>
              </w:rPr>
              <w:t>Bodí</w:t>
            </w:r>
            <w:proofErr w:type="spellEnd"/>
            <w:r>
              <w:rPr>
                <w:rFonts w:ascii="Times New Roman" w:hAnsi="Times New Roman"/>
                <w:color w:val="323232"/>
                <w:szCs w:val="22"/>
                <w:lang w:val="ca-ES"/>
              </w:rPr>
              <w:t xml:space="preserve">, podria explicar què estan fent amb el </w:t>
            </w:r>
            <w:proofErr w:type="spellStart"/>
            <w:r>
              <w:rPr>
                <w:rFonts w:ascii="Times New Roman" w:hAnsi="Times New Roman"/>
                <w:color w:val="323232"/>
                <w:szCs w:val="22"/>
                <w:lang w:val="ca-ES"/>
              </w:rPr>
              <w:t>MIT</w:t>
            </w:r>
            <w:proofErr w:type="spellEnd"/>
            <w:r>
              <w:rPr>
                <w:rFonts w:ascii="Times New Roman" w:hAnsi="Times New Roman"/>
                <w:color w:val="323232"/>
                <w:szCs w:val="22"/>
                <w:lang w:val="ca-ES"/>
              </w:rPr>
              <w:t xml:space="preserve"> i amb el grup del Dr. Fabregat (</w:t>
            </w:r>
            <w:proofErr w:type="spellStart"/>
            <w:r>
              <w:rPr>
                <w:rFonts w:ascii="Times New Roman" w:hAnsi="Times New Roman"/>
                <w:color w:val="323232"/>
                <w:szCs w:val="22"/>
                <w:lang w:val="ca-ES"/>
              </w:rPr>
              <w:t>ECOMMFIT</w:t>
            </w:r>
            <w:proofErr w:type="spellEnd"/>
            <w:r>
              <w:rPr>
                <w:rFonts w:ascii="Times New Roman" w:hAnsi="Times New Roman"/>
                <w:color w:val="323232"/>
                <w:szCs w:val="22"/>
                <w:lang w:val="ca-ES"/>
              </w:rPr>
              <w:t xml:space="preserve">). </w:t>
            </w:r>
          </w:p>
          <w:p w14:paraId="3CC0669C" w14:textId="77777777" w:rsidR="00C945F0" w:rsidRDefault="00C945F0" w:rsidP="009B19AB">
            <w:pPr>
              <w:spacing w:line="276" w:lineRule="auto"/>
              <w:jc w:val="both"/>
              <w:rPr>
                <w:rFonts w:ascii="Times New Roman" w:hAnsi="Times New Roman"/>
                <w:color w:val="323232"/>
                <w:szCs w:val="22"/>
                <w:lang w:val="ca-ES"/>
              </w:rPr>
            </w:pPr>
          </w:p>
          <w:p w14:paraId="69B77598" w14:textId="44E99E61" w:rsidR="008E53FB" w:rsidRDefault="001A5D1C" w:rsidP="009B19AB">
            <w:pPr>
              <w:spacing w:line="276" w:lineRule="auto"/>
              <w:jc w:val="both"/>
              <w:rPr>
                <w:rFonts w:ascii="Times New Roman" w:hAnsi="Times New Roman"/>
                <w:color w:val="323232"/>
                <w:szCs w:val="22"/>
                <w:lang w:val="ca-ES"/>
              </w:rPr>
            </w:pPr>
            <w:r w:rsidRPr="001A5D1C">
              <w:rPr>
                <w:rFonts w:ascii="Times New Roman" w:hAnsi="Times New Roman"/>
                <w:color w:val="323232"/>
                <w:szCs w:val="22"/>
                <w:lang w:val="ca-ES"/>
              </w:rPr>
              <w:t>NA afegeix que potser un estudiant pot fer un mapeig de la innovació i així, tenir una visió global.</w:t>
            </w:r>
          </w:p>
          <w:p w14:paraId="127319B1" w14:textId="64AD65A1" w:rsidR="001A5D1C" w:rsidRPr="001A5D1C" w:rsidRDefault="001A5D1C" w:rsidP="009B19AB">
            <w:pPr>
              <w:spacing w:line="276" w:lineRule="auto"/>
              <w:jc w:val="both"/>
              <w:rPr>
                <w:rFonts w:ascii="Times New Roman" w:hAnsi="Times New Roman"/>
                <w:color w:val="323232"/>
                <w:szCs w:val="22"/>
                <w:lang w:val="ca-ES"/>
              </w:rPr>
            </w:pPr>
          </w:p>
          <w:tbl>
            <w:tblPr>
              <w:tblStyle w:val="Taulaambquadrcula"/>
              <w:tblW w:w="0" w:type="auto"/>
              <w:tblInd w:w="360" w:type="dxa"/>
              <w:tblLook w:val="04A0" w:firstRow="1" w:lastRow="0" w:firstColumn="1" w:lastColumn="0" w:noHBand="0" w:noVBand="1"/>
            </w:tblPr>
            <w:tblGrid>
              <w:gridCol w:w="7357"/>
              <w:gridCol w:w="1985"/>
            </w:tblGrid>
            <w:tr w:rsidR="001A5D1C" w:rsidRPr="00AB5355" w14:paraId="35EA89A4" w14:textId="77777777" w:rsidTr="00E82AA6">
              <w:tc>
                <w:tcPr>
                  <w:tcW w:w="7357" w:type="dxa"/>
                </w:tcPr>
                <w:p w14:paraId="4887265F" w14:textId="77777777" w:rsidR="001A5D1C" w:rsidRDefault="001A5D1C" w:rsidP="009B19AB">
                  <w:pPr>
                    <w:pStyle w:val="Capalera"/>
                    <w:autoSpaceDE w:val="0"/>
                    <w:autoSpaceDN w:val="0"/>
                    <w:adjustRightInd w:val="0"/>
                    <w:spacing w:line="276" w:lineRule="auto"/>
                    <w:rPr>
                      <w:rFonts w:ascii="Times New Roman" w:hAnsi="Times New Roman"/>
                      <w:bCs/>
                      <w:color w:val="000000"/>
                      <w:lang w:val="ca-ES"/>
                    </w:rPr>
                  </w:pPr>
                  <w:r>
                    <w:rPr>
                      <w:rFonts w:ascii="Times New Roman" w:hAnsi="Times New Roman"/>
                      <w:bCs/>
                      <w:color w:val="000000"/>
                      <w:lang w:val="ca-ES"/>
                    </w:rPr>
                    <w:t xml:space="preserve">Formació </w:t>
                  </w:r>
                  <w:r w:rsidR="00D43ECA">
                    <w:rPr>
                      <w:rFonts w:ascii="Times New Roman" w:hAnsi="Times New Roman"/>
                      <w:bCs/>
                      <w:color w:val="000000"/>
                      <w:lang w:val="ca-ES"/>
                    </w:rPr>
                    <w:t>prevista</w:t>
                  </w:r>
                  <w:r>
                    <w:rPr>
                      <w:rFonts w:ascii="Times New Roman" w:hAnsi="Times New Roman"/>
                      <w:bCs/>
                      <w:color w:val="000000"/>
                      <w:lang w:val="ca-ES"/>
                    </w:rPr>
                    <w:t xml:space="preserve"> per als/les investigadors/es</w:t>
                  </w:r>
                  <w:r w:rsidR="00D43ECA">
                    <w:rPr>
                      <w:rFonts w:ascii="Times New Roman" w:hAnsi="Times New Roman"/>
                      <w:bCs/>
                      <w:color w:val="000000"/>
                      <w:lang w:val="ca-ES"/>
                    </w:rPr>
                    <w:t>:</w:t>
                  </w:r>
                </w:p>
                <w:p w14:paraId="47D1D3B9" w14:textId="68660011" w:rsidR="00D43ECA" w:rsidRDefault="00D43ECA" w:rsidP="009B19AB">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noProof/>
                      <w:color w:val="000000"/>
                      <w:szCs w:val="22"/>
                      <w:lang w:val="ca-ES"/>
                    </w:rPr>
                    <w:drawing>
                      <wp:inline distT="0" distB="0" distL="0" distR="0" wp14:anchorId="1E0AB176" wp14:editId="1DB85D4E">
                        <wp:extent cx="3771265" cy="692849"/>
                        <wp:effectExtent l="0" t="0" r="635"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6932" cy="695727"/>
                                </a:xfrm>
                                <a:prstGeom prst="rect">
                                  <a:avLst/>
                                </a:prstGeom>
                                <a:noFill/>
                              </pic:spPr>
                            </pic:pic>
                          </a:graphicData>
                        </a:graphic>
                      </wp:inline>
                    </w:drawing>
                  </w:r>
                </w:p>
              </w:tc>
              <w:tc>
                <w:tcPr>
                  <w:tcW w:w="1985" w:type="dxa"/>
                </w:tcPr>
                <w:p w14:paraId="57B42B36" w14:textId="32A93AEA" w:rsidR="001A5D1C" w:rsidRDefault="001A5D1C" w:rsidP="009B19AB">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bCs/>
                      <w:lang w:val="ca-ES"/>
                    </w:rPr>
                    <w:t>MJ Guilera</w:t>
                  </w:r>
                </w:p>
              </w:tc>
            </w:tr>
          </w:tbl>
          <w:p w14:paraId="25C20D08" w14:textId="77777777" w:rsidR="009B19AB" w:rsidRDefault="00D43ECA" w:rsidP="009B19AB">
            <w:pPr>
              <w:spacing w:line="276" w:lineRule="auto"/>
              <w:rPr>
                <w:rFonts w:ascii="Times New Roman" w:hAnsi="Times New Roman"/>
                <w:color w:val="323232"/>
                <w:szCs w:val="22"/>
                <w:lang w:val="ca-ES"/>
              </w:rPr>
            </w:pPr>
            <w:r w:rsidRPr="009B19AB">
              <w:rPr>
                <w:rFonts w:ascii="Times New Roman" w:hAnsi="Times New Roman"/>
                <w:color w:val="323232"/>
                <w:szCs w:val="22"/>
                <w:lang w:val="ca-ES"/>
              </w:rPr>
              <w:br/>
              <w:t xml:space="preserve">NA comenta que </w:t>
            </w:r>
            <w:r w:rsidR="009B19AB" w:rsidRPr="009B19AB">
              <w:rPr>
                <w:rFonts w:ascii="Times New Roman" w:hAnsi="Times New Roman"/>
                <w:color w:val="323232"/>
                <w:szCs w:val="22"/>
                <w:lang w:val="ca-ES"/>
              </w:rPr>
              <w:t xml:space="preserve">potser es pot preguntar a </w:t>
            </w:r>
            <w:proofErr w:type="spellStart"/>
            <w:r w:rsidR="009B19AB" w:rsidRPr="009B19AB">
              <w:rPr>
                <w:rFonts w:ascii="Times New Roman" w:hAnsi="Times New Roman"/>
                <w:color w:val="323232"/>
                <w:szCs w:val="22"/>
                <w:lang w:val="ca-ES"/>
              </w:rPr>
              <w:t>EIT</w:t>
            </w:r>
            <w:proofErr w:type="spellEnd"/>
            <w:r w:rsidR="009B19AB" w:rsidRPr="009B19AB">
              <w:rPr>
                <w:rFonts w:ascii="Times New Roman" w:hAnsi="Times New Roman"/>
                <w:color w:val="323232"/>
                <w:szCs w:val="22"/>
                <w:lang w:val="ca-ES"/>
              </w:rPr>
              <w:t xml:space="preserve"> Health sí ens poden fer formació. </w:t>
            </w:r>
          </w:p>
          <w:p w14:paraId="10487C36" w14:textId="1941CD23" w:rsidR="001A5D1C" w:rsidRDefault="009B19AB" w:rsidP="009B19AB">
            <w:pPr>
              <w:spacing w:line="276" w:lineRule="auto"/>
              <w:rPr>
                <w:rFonts w:ascii="Times New Roman" w:hAnsi="Times New Roman"/>
                <w:color w:val="323232"/>
                <w:szCs w:val="22"/>
                <w:lang w:val="ca-ES"/>
              </w:rPr>
            </w:pPr>
            <w:proofErr w:type="spellStart"/>
            <w:r w:rsidRPr="009B19AB">
              <w:rPr>
                <w:rFonts w:ascii="Times New Roman" w:hAnsi="Times New Roman"/>
                <w:color w:val="323232"/>
                <w:szCs w:val="22"/>
                <w:lang w:val="ca-ES"/>
              </w:rPr>
              <w:t>JV</w:t>
            </w:r>
            <w:proofErr w:type="spellEnd"/>
            <w:r w:rsidRPr="009B19AB">
              <w:rPr>
                <w:rFonts w:ascii="Times New Roman" w:hAnsi="Times New Roman"/>
                <w:color w:val="323232"/>
                <w:szCs w:val="22"/>
                <w:lang w:val="ca-ES"/>
              </w:rPr>
              <w:t xml:space="preserve"> preguntarà a Francesc Iglesias què hem de fer per rebre la formació </w:t>
            </w:r>
            <w:proofErr w:type="spellStart"/>
            <w:r w:rsidRPr="009B19AB">
              <w:rPr>
                <w:rFonts w:ascii="Times New Roman" w:hAnsi="Times New Roman"/>
                <w:color w:val="323232"/>
                <w:szCs w:val="22"/>
                <w:lang w:val="ca-ES"/>
              </w:rPr>
              <w:t>d’EIT</w:t>
            </w:r>
            <w:proofErr w:type="spellEnd"/>
            <w:r w:rsidRPr="009B19AB">
              <w:rPr>
                <w:rFonts w:ascii="Times New Roman" w:hAnsi="Times New Roman"/>
                <w:color w:val="323232"/>
                <w:szCs w:val="22"/>
                <w:lang w:val="ca-ES"/>
              </w:rPr>
              <w:t xml:space="preserve"> Health. </w:t>
            </w:r>
            <w:r>
              <w:rPr>
                <w:rFonts w:ascii="Times New Roman" w:hAnsi="Times New Roman"/>
                <w:color w:val="323232"/>
                <w:szCs w:val="22"/>
                <w:lang w:val="ca-ES"/>
              </w:rPr>
              <w:t xml:space="preserve">Sobre el curs de </w:t>
            </w:r>
            <w:proofErr w:type="spellStart"/>
            <w:r>
              <w:rPr>
                <w:rFonts w:ascii="Times New Roman" w:hAnsi="Times New Roman"/>
                <w:color w:val="323232"/>
                <w:szCs w:val="22"/>
                <w:lang w:val="ca-ES"/>
              </w:rPr>
              <w:t>RRI</w:t>
            </w:r>
            <w:proofErr w:type="spellEnd"/>
            <w:r>
              <w:rPr>
                <w:rFonts w:ascii="Times New Roman" w:hAnsi="Times New Roman"/>
                <w:color w:val="323232"/>
                <w:szCs w:val="22"/>
                <w:lang w:val="ca-ES"/>
              </w:rPr>
              <w:t xml:space="preserve"> mirarà un contacte que ell té i que ens pot fer la formació.</w:t>
            </w:r>
          </w:p>
          <w:p w14:paraId="0C6766D9" w14:textId="50FCB6B0" w:rsidR="009B19AB" w:rsidRDefault="009B19AB" w:rsidP="009B19AB">
            <w:pPr>
              <w:spacing w:line="276" w:lineRule="auto"/>
              <w:rPr>
                <w:rFonts w:ascii="Times New Roman" w:hAnsi="Times New Roman"/>
                <w:color w:val="323232"/>
                <w:szCs w:val="22"/>
                <w:lang w:val="ca-ES"/>
              </w:rPr>
            </w:pPr>
          </w:p>
          <w:p w14:paraId="09F966C4" w14:textId="25CDD9BF" w:rsidR="009B19AB" w:rsidRDefault="009B19AB" w:rsidP="009B19AB">
            <w:pPr>
              <w:spacing w:line="276" w:lineRule="auto"/>
              <w:rPr>
                <w:rFonts w:ascii="Times New Roman" w:hAnsi="Times New Roman"/>
                <w:color w:val="323232"/>
                <w:szCs w:val="22"/>
                <w:lang w:val="ca-ES"/>
              </w:rPr>
            </w:pPr>
            <w:r>
              <w:rPr>
                <w:rFonts w:ascii="Times New Roman" w:hAnsi="Times New Roman"/>
                <w:color w:val="323232"/>
                <w:szCs w:val="22"/>
                <w:lang w:val="ca-ES"/>
              </w:rPr>
              <w:t>Elisabet Galve (</w:t>
            </w:r>
            <w:proofErr w:type="spellStart"/>
            <w:r>
              <w:rPr>
                <w:rFonts w:ascii="Times New Roman" w:hAnsi="Times New Roman"/>
                <w:color w:val="323232"/>
                <w:szCs w:val="22"/>
                <w:lang w:val="ca-ES"/>
              </w:rPr>
              <w:t>EG</w:t>
            </w:r>
            <w:proofErr w:type="spellEnd"/>
            <w:r>
              <w:rPr>
                <w:rFonts w:ascii="Times New Roman" w:hAnsi="Times New Roman"/>
                <w:color w:val="323232"/>
                <w:szCs w:val="22"/>
                <w:lang w:val="ca-ES"/>
              </w:rPr>
              <w:t xml:space="preserve">) explica que està treballant en un protocol d’utilització per l’ús de les dades amb el TIC Salut. Utilització de la IA en salut. </w:t>
            </w:r>
          </w:p>
          <w:p w14:paraId="012DB778" w14:textId="455E9E2C" w:rsidR="00D75910" w:rsidRDefault="009146F0" w:rsidP="00E47852">
            <w:pPr>
              <w:pStyle w:val="Capalera"/>
              <w:numPr>
                <w:ilvl w:val="0"/>
                <w:numId w:val="38"/>
              </w:numPr>
              <w:autoSpaceDE w:val="0"/>
              <w:autoSpaceDN w:val="0"/>
              <w:adjustRightInd w:val="0"/>
              <w:spacing w:before="240" w:line="276" w:lineRule="auto"/>
              <w:rPr>
                <w:rFonts w:ascii="Times New Roman" w:hAnsi="Times New Roman"/>
                <w:color w:val="000000"/>
                <w:szCs w:val="22"/>
                <w:lang w:val="ca-ES"/>
              </w:rPr>
            </w:pPr>
            <w:r>
              <w:rPr>
                <w:rFonts w:ascii="Times New Roman" w:hAnsi="Times New Roman"/>
                <w:color w:val="000000"/>
                <w:szCs w:val="22"/>
                <w:lang w:val="ca-ES"/>
              </w:rPr>
              <w:t>Precs i preguntes</w:t>
            </w:r>
            <w:r w:rsidR="00841580">
              <w:rPr>
                <w:rFonts w:ascii="Times New Roman" w:hAnsi="Times New Roman"/>
                <w:color w:val="000000"/>
                <w:szCs w:val="22"/>
                <w:lang w:val="ca-ES"/>
              </w:rPr>
              <w:t>.</w:t>
            </w:r>
          </w:p>
          <w:p w14:paraId="538AE6A2" w14:textId="77777777" w:rsidR="009B19AB" w:rsidRDefault="009B19AB" w:rsidP="00073711">
            <w:pPr>
              <w:pStyle w:val="Capalera"/>
              <w:autoSpaceDE w:val="0"/>
              <w:autoSpaceDN w:val="0"/>
              <w:adjustRightInd w:val="0"/>
              <w:spacing w:before="240" w:line="276" w:lineRule="auto"/>
              <w:jc w:val="both"/>
              <w:rPr>
                <w:rFonts w:ascii="Times New Roman" w:hAnsi="Times New Roman"/>
                <w:color w:val="000000"/>
                <w:szCs w:val="22"/>
                <w:lang w:val="ca-ES"/>
              </w:rPr>
            </w:pPr>
            <w:r>
              <w:rPr>
                <w:rFonts w:ascii="Times New Roman" w:hAnsi="Times New Roman"/>
                <w:color w:val="000000"/>
                <w:szCs w:val="22"/>
                <w:lang w:val="ca-ES"/>
              </w:rPr>
              <w:t xml:space="preserve">EV proposa una altra manera d’enviar els documents de la Comissió. </w:t>
            </w:r>
            <w:proofErr w:type="spellStart"/>
            <w:r>
              <w:rPr>
                <w:rFonts w:ascii="Times New Roman" w:hAnsi="Times New Roman"/>
                <w:color w:val="000000"/>
                <w:szCs w:val="22"/>
                <w:lang w:val="ca-ES"/>
              </w:rPr>
              <w:t>MJG</w:t>
            </w:r>
            <w:proofErr w:type="spellEnd"/>
            <w:r>
              <w:rPr>
                <w:rFonts w:ascii="Times New Roman" w:hAnsi="Times New Roman"/>
                <w:color w:val="000000"/>
                <w:szCs w:val="22"/>
                <w:lang w:val="ca-ES"/>
              </w:rPr>
              <w:t xml:space="preserve"> proposa crear una pàgina privada on hi hagi penjada la documentació. Se’ls enviarà un enllaç als membres per a poder accedir-hi. </w:t>
            </w:r>
          </w:p>
          <w:p w14:paraId="1802E56E" w14:textId="77777777" w:rsidR="009B19AB" w:rsidRDefault="009B19AB" w:rsidP="00073711">
            <w:pPr>
              <w:pStyle w:val="Capalera"/>
              <w:autoSpaceDE w:val="0"/>
              <w:autoSpaceDN w:val="0"/>
              <w:adjustRightInd w:val="0"/>
              <w:spacing w:before="240" w:line="276" w:lineRule="auto"/>
              <w:jc w:val="both"/>
              <w:rPr>
                <w:rFonts w:ascii="Times New Roman" w:hAnsi="Times New Roman"/>
                <w:color w:val="000000"/>
                <w:szCs w:val="22"/>
                <w:lang w:val="ca-ES"/>
              </w:rPr>
            </w:pPr>
            <w:proofErr w:type="spellStart"/>
            <w:r>
              <w:rPr>
                <w:rFonts w:ascii="Times New Roman" w:hAnsi="Times New Roman"/>
                <w:color w:val="000000"/>
                <w:szCs w:val="22"/>
                <w:lang w:val="ca-ES"/>
              </w:rPr>
              <w:t>EG</w:t>
            </w:r>
            <w:proofErr w:type="spellEnd"/>
            <w:r>
              <w:rPr>
                <w:rFonts w:ascii="Times New Roman" w:hAnsi="Times New Roman"/>
                <w:color w:val="000000"/>
                <w:szCs w:val="22"/>
                <w:lang w:val="ca-ES"/>
              </w:rPr>
              <w:t xml:space="preserve"> comenta que està programat per aquest 2023 un curs que tracti la recerca i l’ús de les dades.</w:t>
            </w:r>
          </w:p>
          <w:p w14:paraId="7B18D431" w14:textId="38EE7A98" w:rsidR="003C6FB5" w:rsidRDefault="009B19AB" w:rsidP="00073711">
            <w:pPr>
              <w:pStyle w:val="Capalera"/>
              <w:autoSpaceDE w:val="0"/>
              <w:autoSpaceDN w:val="0"/>
              <w:adjustRightInd w:val="0"/>
              <w:spacing w:before="240" w:line="276" w:lineRule="auto"/>
              <w:jc w:val="both"/>
              <w:rPr>
                <w:rFonts w:ascii="Times New Roman" w:hAnsi="Times New Roman"/>
                <w:color w:val="000000"/>
                <w:szCs w:val="22"/>
                <w:lang w:val="ca-ES"/>
              </w:rPr>
            </w:pPr>
            <w:r>
              <w:rPr>
                <w:rFonts w:ascii="Times New Roman" w:hAnsi="Times New Roman"/>
                <w:color w:val="000000"/>
                <w:szCs w:val="22"/>
                <w:lang w:val="ca-ES"/>
              </w:rPr>
              <w:t xml:space="preserve">MB afegeix que es interessant que també es parli dels consentiments i autoritzacions, quan són necessaris, de les cohorts de la població, </w:t>
            </w:r>
            <w:proofErr w:type="spellStart"/>
            <w:r>
              <w:rPr>
                <w:rFonts w:ascii="Times New Roman" w:hAnsi="Times New Roman"/>
                <w:color w:val="000000"/>
                <w:szCs w:val="22"/>
                <w:lang w:val="ca-ES"/>
              </w:rPr>
              <w:t>anonimitzacions</w:t>
            </w:r>
            <w:proofErr w:type="spellEnd"/>
            <w:r>
              <w:rPr>
                <w:rFonts w:ascii="Times New Roman" w:hAnsi="Times New Roman"/>
                <w:color w:val="000000"/>
                <w:szCs w:val="22"/>
                <w:lang w:val="ca-ES"/>
              </w:rPr>
              <w:t xml:space="preserve">, dades genèriques, etc. </w:t>
            </w:r>
          </w:p>
          <w:p w14:paraId="2D0A1679" w14:textId="6D0C54D4" w:rsidR="00821280" w:rsidRPr="003C1644" w:rsidRDefault="00841580" w:rsidP="0037089E">
            <w:pPr>
              <w:pStyle w:val="Capalera"/>
              <w:autoSpaceDE w:val="0"/>
              <w:autoSpaceDN w:val="0"/>
              <w:adjustRightInd w:val="0"/>
              <w:spacing w:before="240" w:line="276" w:lineRule="auto"/>
              <w:rPr>
                <w:rFonts w:ascii="Times" w:hAnsi="Times" w:cs="Times"/>
                <w:bCs/>
                <w:color w:val="000000"/>
                <w:lang w:val="ca-ES"/>
              </w:rPr>
            </w:pPr>
            <w:r>
              <w:rPr>
                <w:rFonts w:ascii="Times New Roman" w:hAnsi="Times New Roman"/>
                <w:color w:val="323232"/>
                <w:szCs w:val="22"/>
                <w:lang w:val="ca-ES"/>
              </w:rPr>
              <w:t>Finalitza la reunió a les 10:</w:t>
            </w:r>
            <w:r w:rsidR="00911DD0">
              <w:rPr>
                <w:rFonts w:ascii="Times New Roman" w:hAnsi="Times New Roman"/>
                <w:color w:val="323232"/>
                <w:szCs w:val="22"/>
                <w:lang w:val="ca-ES"/>
              </w:rPr>
              <w:t>37</w:t>
            </w:r>
            <w:r w:rsidR="008F3620">
              <w:rPr>
                <w:rFonts w:ascii="Times New Roman" w:hAnsi="Times New Roman"/>
                <w:color w:val="323232"/>
                <w:szCs w:val="22"/>
                <w:lang w:val="ca-ES"/>
              </w:rPr>
              <w:t xml:space="preserve"> </w:t>
            </w:r>
            <w:r>
              <w:rPr>
                <w:rFonts w:ascii="Times New Roman" w:hAnsi="Times New Roman"/>
                <w:color w:val="323232"/>
                <w:szCs w:val="22"/>
                <w:lang w:val="ca-ES"/>
              </w:rPr>
              <w:t xml:space="preserve">h. </w:t>
            </w:r>
          </w:p>
        </w:tc>
      </w:tr>
    </w:tbl>
    <w:p w14:paraId="46BE2574" w14:textId="77777777" w:rsidR="00E23E76" w:rsidRDefault="00E23E76">
      <w:pPr>
        <w:pStyle w:val="Capalera"/>
        <w:tabs>
          <w:tab w:val="left" w:pos="708"/>
          <w:tab w:val="left" w:pos="2835"/>
        </w:tabs>
        <w:jc w:val="both"/>
        <w:rPr>
          <w:rFonts w:ascii="Arial" w:hAnsi="Arial"/>
          <w:b/>
          <w:color w:val="000000"/>
          <w:lang w:val="ca-ES"/>
        </w:rPr>
      </w:pPr>
    </w:p>
    <w:tbl>
      <w:tblPr>
        <w:tblStyle w:val="Taulaambquadrcula"/>
        <w:tblW w:w="10065" w:type="dxa"/>
        <w:tblInd w:w="108" w:type="dxa"/>
        <w:tblLook w:val="04A0" w:firstRow="1" w:lastRow="0" w:firstColumn="1" w:lastColumn="0" w:noHBand="0" w:noVBand="1"/>
      </w:tblPr>
      <w:tblGrid>
        <w:gridCol w:w="5670"/>
        <w:gridCol w:w="2410"/>
        <w:gridCol w:w="1985"/>
      </w:tblGrid>
      <w:tr w:rsidR="00E569AF" w:rsidRPr="00713EB1" w14:paraId="7C82C8B6" w14:textId="77777777" w:rsidTr="00713EB1">
        <w:trPr>
          <w:trHeight w:val="418"/>
        </w:trPr>
        <w:tc>
          <w:tcPr>
            <w:tcW w:w="10065" w:type="dxa"/>
            <w:gridSpan w:val="3"/>
            <w:shd w:val="clear" w:color="auto" w:fill="D9D9D9" w:themeFill="background1" w:themeFillShade="D9"/>
            <w:vAlign w:val="center"/>
          </w:tcPr>
          <w:p w14:paraId="07AFC0C4" w14:textId="233271A9" w:rsidR="00E569AF" w:rsidRPr="00713EB1" w:rsidRDefault="00E968D9" w:rsidP="00713EB1">
            <w:pPr>
              <w:pStyle w:val="Capalera"/>
              <w:tabs>
                <w:tab w:val="left" w:pos="708"/>
                <w:tab w:val="left" w:pos="2835"/>
              </w:tabs>
              <w:jc w:val="center"/>
              <w:rPr>
                <w:rFonts w:ascii="Times" w:hAnsi="Times" w:cs="Times"/>
                <w:b/>
                <w:color w:val="000000"/>
                <w:szCs w:val="22"/>
                <w:lang w:val="ca-ES"/>
              </w:rPr>
            </w:pPr>
            <w:r w:rsidRPr="00713EB1">
              <w:rPr>
                <w:rFonts w:ascii="Times" w:hAnsi="Times" w:cs="Times"/>
                <w:b/>
                <w:color w:val="000000"/>
                <w:szCs w:val="22"/>
                <w:lang w:val="ca-ES"/>
              </w:rPr>
              <w:t>ACORDS I FUTURES ACCIONS</w:t>
            </w:r>
          </w:p>
        </w:tc>
      </w:tr>
      <w:tr w:rsidR="00E569AF" w:rsidRPr="00713EB1" w14:paraId="635CD691" w14:textId="77777777" w:rsidTr="003C6FB5">
        <w:trPr>
          <w:trHeight w:val="285"/>
        </w:trPr>
        <w:tc>
          <w:tcPr>
            <w:tcW w:w="5670" w:type="dxa"/>
            <w:vAlign w:val="center"/>
          </w:tcPr>
          <w:p w14:paraId="405AE015" w14:textId="56BFC792" w:rsidR="00677EE4" w:rsidRPr="00713EB1" w:rsidRDefault="00677EE4" w:rsidP="00713EB1">
            <w:pPr>
              <w:pStyle w:val="Capalera"/>
              <w:tabs>
                <w:tab w:val="left" w:pos="708"/>
                <w:tab w:val="left" w:pos="2835"/>
              </w:tabs>
              <w:jc w:val="center"/>
              <w:rPr>
                <w:rFonts w:ascii="Times" w:hAnsi="Times" w:cs="Times"/>
                <w:b/>
                <w:color w:val="000000"/>
                <w:lang w:val="ca-ES"/>
              </w:rPr>
            </w:pPr>
          </w:p>
        </w:tc>
        <w:tc>
          <w:tcPr>
            <w:tcW w:w="2410" w:type="dxa"/>
            <w:vAlign w:val="center"/>
          </w:tcPr>
          <w:p w14:paraId="79536A1B" w14:textId="77777777" w:rsidR="00E569AF" w:rsidRPr="00713EB1" w:rsidRDefault="00677EE4" w:rsidP="00713EB1">
            <w:pPr>
              <w:pStyle w:val="Capalera"/>
              <w:tabs>
                <w:tab w:val="left" w:pos="708"/>
                <w:tab w:val="left" w:pos="2835"/>
              </w:tabs>
              <w:jc w:val="center"/>
              <w:rPr>
                <w:rFonts w:ascii="Times" w:hAnsi="Times" w:cs="Times"/>
                <w:b/>
                <w:color w:val="000000"/>
                <w:lang w:val="ca-ES"/>
              </w:rPr>
            </w:pPr>
            <w:r w:rsidRPr="00713EB1">
              <w:rPr>
                <w:rFonts w:ascii="Times" w:hAnsi="Times" w:cs="Times"/>
                <w:b/>
                <w:color w:val="000000"/>
                <w:lang w:val="ca-ES"/>
              </w:rPr>
              <w:t>Responsable</w:t>
            </w:r>
            <w:r w:rsidR="00C713F3" w:rsidRPr="00713EB1">
              <w:rPr>
                <w:rFonts w:ascii="Times" w:hAnsi="Times" w:cs="Times"/>
                <w:b/>
                <w:color w:val="000000"/>
                <w:lang w:val="ca-ES"/>
              </w:rPr>
              <w:t xml:space="preserve"> (s)</w:t>
            </w:r>
          </w:p>
        </w:tc>
        <w:tc>
          <w:tcPr>
            <w:tcW w:w="1985" w:type="dxa"/>
            <w:vAlign w:val="center"/>
          </w:tcPr>
          <w:p w14:paraId="101A7DE8" w14:textId="16580B47" w:rsidR="00E569AF" w:rsidRPr="00713EB1" w:rsidRDefault="005D5763" w:rsidP="00713EB1">
            <w:pPr>
              <w:pStyle w:val="Capalera"/>
              <w:tabs>
                <w:tab w:val="left" w:pos="708"/>
                <w:tab w:val="left" w:pos="2835"/>
              </w:tabs>
              <w:jc w:val="center"/>
              <w:rPr>
                <w:rFonts w:ascii="Times" w:hAnsi="Times" w:cs="Times"/>
                <w:b/>
                <w:color w:val="000000"/>
                <w:lang w:val="ca-ES"/>
              </w:rPr>
            </w:pPr>
            <w:r w:rsidRPr="00713EB1">
              <w:rPr>
                <w:rFonts w:ascii="Times" w:hAnsi="Times" w:cs="Times"/>
                <w:b/>
                <w:color w:val="000000"/>
                <w:lang w:val="ca-ES"/>
              </w:rPr>
              <w:t>Termini</w:t>
            </w:r>
          </w:p>
        </w:tc>
      </w:tr>
      <w:tr w:rsidR="00677EE4" w:rsidRPr="009B19AB" w14:paraId="1B512AF7" w14:textId="77777777" w:rsidTr="00220A69">
        <w:tc>
          <w:tcPr>
            <w:tcW w:w="5670" w:type="dxa"/>
            <w:vAlign w:val="center"/>
          </w:tcPr>
          <w:p w14:paraId="14AC3C78" w14:textId="77777777" w:rsidR="00821280" w:rsidRDefault="004E2663" w:rsidP="00220A69">
            <w:pPr>
              <w:pStyle w:val="Capalera"/>
              <w:tabs>
                <w:tab w:val="left" w:pos="708"/>
                <w:tab w:val="left" w:pos="2835"/>
              </w:tabs>
              <w:spacing w:line="276" w:lineRule="auto"/>
              <w:rPr>
                <w:rFonts w:ascii="Times New Roman" w:hAnsi="Times New Roman"/>
                <w:bCs/>
                <w:color w:val="000000"/>
                <w:lang w:val="ca-ES"/>
              </w:rPr>
            </w:pPr>
            <w:r>
              <w:rPr>
                <w:rFonts w:ascii="Times New Roman" w:hAnsi="Times New Roman"/>
                <w:bCs/>
                <w:color w:val="000000"/>
                <w:lang w:val="ca-ES"/>
              </w:rPr>
              <w:t xml:space="preserve">Organitzar una sessió de treball amb els grups que treballen amb Biosensors de la URV. </w:t>
            </w:r>
          </w:p>
          <w:p w14:paraId="609029EB" w14:textId="440D8144" w:rsidR="003C6FB5" w:rsidRPr="00094713" w:rsidRDefault="003C6FB5" w:rsidP="00220A69">
            <w:pPr>
              <w:spacing w:line="276" w:lineRule="auto"/>
              <w:rPr>
                <w:rFonts w:ascii="Times New Roman" w:hAnsi="Times New Roman"/>
                <w:bCs/>
                <w:color w:val="000000"/>
                <w:lang w:val="ca-ES"/>
              </w:rPr>
            </w:pPr>
            <w:r>
              <w:rPr>
                <w:rFonts w:ascii="Times New Roman" w:hAnsi="Times New Roman"/>
                <w:color w:val="323232"/>
                <w:szCs w:val="22"/>
                <w:lang w:val="ca-ES"/>
              </w:rPr>
              <w:t>La Dra. Amigó s’ofereix a donar un cop de mà en l’organització.</w:t>
            </w:r>
          </w:p>
        </w:tc>
        <w:tc>
          <w:tcPr>
            <w:tcW w:w="2410" w:type="dxa"/>
            <w:vAlign w:val="center"/>
          </w:tcPr>
          <w:p w14:paraId="02440326" w14:textId="77777777" w:rsidR="001B5E57" w:rsidRDefault="004E2663" w:rsidP="003C6FB5">
            <w:pPr>
              <w:spacing w:line="276" w:lineRule="auto"/>
              <w:jc w:val="center"/>
              <w:rPr>
                <w:rFonts w:ascii="Times New Roman" w:hAnsi="Times New Roman"/>
                <w:bCs/>
                <w:lang w:val="ca-ES"/>
              </w:rPr>
            </w:pPr>
            <w:r>
              <w:rPr>
                <w:rFonts w:ascii="Times New Roman" w:hAnsi="Times New Roman"/>
                <w:bCs/>
                <w:lang w:val="ca-ES"/>
              </w:rPr>
              <w:t>MJ Guilera</w:t>
            </w:r>
            <w:r>
              <w:rPr>
                <w:rFonts w:ascii="Times New Roman" w:hAnsi="Times New Roman"/>
                <w:bCs/>
                <w:lang w:val="ca-ES"/>
              </w:rPr>
              <w:br/>
              <w:t>Lourdes Jané</w:t>
            </w:r>
          </w:p>
          <w:p w14:paraId="15A4FBE8" w14:textId="05B7CC04" w:rsidR="003C6FB5" w:rsidRPr="00094713" w:rsidRDefault="003C6FB5" w:rsidP="003C6FB5">
            <w:pPr>
              <w:spacing w:line="276" w:lineRule="auto"/>
              <w:jc w:val="center"/>
              <w:rPr>
                <w:rFonts w:ascii="Times New Roman" w:hAnsi="Times New Roman"/>
                <w:bCs/>
                <w:lang w:val="ca-ES"/>
              </w:rPr>
            </w:pPr>
            <w:r>
              <w:rPr>
                <w:rFonts w:ascii="Times New Roman" w:hAnsi="Times New Roman"/>
                <w:bCs/>
                <w:lang w:val="ca-ES"/>
              </w:rPr>
              <w:t>Núria Amigó</w:t>
            </w:r>
          </w:p>
        </w:tc>
        <w:tc>
          <w:tcPr>
            <w:tcW w:w="1985" w:type="dxa"/>
            <w:vAlign w:val="center"/>
          </w:tcPr>
          <w:p w14:paraId="7560BD75" w14:textId="2B89B841" w:rsidR="001B5E57" w:rsidRPr="00094713" w:rsidRDefault="009B19AB" w:rsidP="00BC4D7E">
            <w:pPr>
              <w:jc w:val="center"/>
              <w:rPr>
                <w:rFonts w:ascii="Times New Roman" w:hAnsi="Times New Roman"/>
                <w:bCs/>
                <w:lang w:val="ca-ES"/>
              </w:rPr>
            </w:pPr>
            <w:r>
              <w:rPr>
                <w:rFonts w:ascii="Times New Roman" w:hAnsi="Times New Roman"/>
                <w:bCs/>
                <w:lang w:val="ca-ES"/>
              </w:rPr>
              <w:t xml:space="preserve">Durant </w:t>
            </w:r>
            <w:r w:rsidR="003C6FB5">
              <w:rPr>
                <w:rFonts w:ascii="Times New Roman" w:hAnsi="Times New Roman"/>
                <w:bCs/>
                <w:lang w:val="ca-ES"/>
              </w:rPr>
              <w:t>2023</w:t>
            </w:r>
            <w:r>
              <w:rPr>
                <w:rFonts w:ascii="Times New Roman" w:hAnsi="Times New Roman"/>
                <w:bCs/>
                <w:lang w:val="ca-ES"/>
              </w:rPr>
              <w:t xml:space="preserve"> </w:t>
            </w:r>
          </w:p>
        </w:tc>
      </w:tr>
      <w:tr w:rsidR="00650F08" w:rsidRPr="00650F08" w14:paraId="76339FC3" w14:textId="77777777" w:rsidTr="00220A69">
        <w:tc>
          <w:tcPr>
            <w:tcW w:w="5670" w:type="dxa"/>
            <w:vAlign w:val="center"/>
          </w:tcPr>
          <w:p w14:paraId="215B5FBA" w14:textId="6D4C56CB" w:rsidR="00650F08" w:rsidRDefault="00650F08" w:rsidP="00220A69">
            <w:pPr>
              <w:pStyle w:val="Capalera"/>
              <w:autoSpaceDE w:val="0"/>
              <w:autoSpaceDN w:val="0"/>
              <w:adjustRightInd w:val="0"/>
              <w:spacing w:line="276" w:lineRule="auto"/>
              <w:rPr>
                <w:rFonts w:ascii="Times New Roman" w:hAnsi="Times New Roman"/>
                <w:bCs/>
                <w:color w:val="000000"/>
                <w:lang w:val="ca-ES"/>
              </w:rPr>
            </w:pPr>
            <w:r>
              <w:rPr>
                <w:rFonts w:ascii="Times New Roman" w:hAnsi="Times New Roman"/>
                <w:color w:val="000000"/>
                <w:szCs w:val="22"/>
                <w:lang w:val="ca-ES"/>
              </w:rPr>
              <w:t xml:space="preserve">S’acorda que </w:t>
            </w:r>
            <w:proofErr w:type="spellStart"/>
            <w:r>
              <w:rPr>
                <w:rFonts w:ascii="Times New Roman" w:hAnsi="Times New Roman"/>
                <w:color w:val="000000"/>
                <w:szCs w:val="22"/>
                <w:lang w:val="ca-ES"/>
              </w:rPr>
              <w:t>MJG</w:t>
            </w:r>
            <w:proofErr w:type="spellEnd"/>
            <w:r>
              <w:rPr>
                <w:rFonts w:ascii="Times New Roman" w:hAnsi="Times New Roman"/>
                <w:color w:val="000000"/>
                <w:szCs w:val="22"/>
                <w:lang w:val="ca-ES"/>
              </w:rPr>
              <w:t xml:space="preserve"> enviarà a cada IP dels grups que pertanyen a la les xarxes l’Acord de Col·laboració que ha signat l’IISPV.</w:t>
            </w:r>
          </w:p>
        </w:tc>
        <w:tc>
          <w:tcPr>
            <w:tcW w:w="2410" w:type="dxa"/>
            <w:vAlign w:val="center"/>
          </w:tcPr>
          <w:p w14:paraId="49743331" w14:textId="1BCDD4F1" w:rsidR="00650F08" w:rsidRDefault="00650F08" w:rsidP="003C6FB5">
            <w:pPr>
              <w:spacing w:line="276" w:lineRule="auto"/>
              <w:jc w:val="center"/>
              <w:rPr>
                <w:rFonts w:ascii="Times New Roman" w:hAnsi="Times New Roman"/>
                <w:bCs/>
                <w:lang w:val="ca-ES"/>
              </w:rPr>
            </w:pPr>
            <w:r>
              <w:rPr>
                <w:rFonts w:ascii="Times New Roman" w:hAnsi="Times New Roman"/>
                <w:bCs/>
                <w:lang w:val="ca-ES"/>
              </w:rPr>
              <w:t>MJ Guilera</w:t>
            </w:r>
          </w:p>
        </w:tc>
        <w:tc>
          <w:tcPr>
            <w:tcW w:w="1985" w:type="dxa"/>
            <w:vAlign w:val="center"/>
          </w:tcPr>
          <w:p w14:paraId="09DCC9BA" w14:textId="3D7EF14C" w:rsidR="00650F08" w:rsidRDefault="00650F08" w:rsidP="00BC4D7E">
            <w:pPr>
              <w:jc w:val="center"/>
              <w:rPr>
                <w:rFonts w:ascii="Times New Roman" w:hAnsi="Times New Roman"/>
                <w:bCs/>
                <w:lang w:val="ca-ES"/>
              </w:rPr>
            </w:pPr>
            <w:r>
              <w:rPr>
                <w:rFonts w:ascii="Times New Roman" w:hAnsi="Times New Roman"/>
                <w:bCs/>
                <w:lang w:val="ca-ES"/>
              </w:rPr>
              <w:t>Abans de la propera reunió</w:t>
            </w:r>
          </w:p>
        </w:tc>
      </w:tr>
      <w:tr w:rsidR="00BC4D7E" w:rsidRPr="00650F08" w14:paraId="6568B94D" w14:textId="77777777" w:rsidTr="00220A69">
        <w:tc>
          <w:tcPr>
            <w:tcW w:w="5670" w:type="dxa"/>
            <w:vAlign w:val="center"/>
          </w:tcPr>
          <w:p w14:paraId="3761C3AE" w14:textId="2272AA4A" w:rsidR="00BC4D7E" w:rsidRDefault="00BC4D7E" w:rsidP="00220A69">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Gestió de l’emissió dels certificats de pertinença dels grups de recerca a les Xarxes de </w:t>
            </w:r>
            <w:proofErr w:type="spellStart"/>
            <w:r>
              <w:rPr>
                <w:rFonts w:ascii="Times New Roman" w:hAnsi="Times New Roman"/>
                <w:color w:val="000000"/>
                <w:szCs w:val="22"/>
                <w:lang w:val="ca-ES"/>
              </w:rPr>
              <w:t>R+D+I</w:t>
            </w:r>
            <w:proofErr w:type="spellEnd"/>
            <w:r>
              <w:rPr>
                <w:rFonts w:ascii="Times New Roman" w:hAnsi="Times New Roman"/>
                <w:color w:val="000000"/>
                <w:szCs w:val="22"/>
                <w:lang w:val="ca-ES"/>
              </w:rPr>
              <w:t xml:space="preserve"> .</w:t>
            </w:r>
          </w:p>
        </w:tc>
        <w:tc>
          <w:tcPr>
            <w:tcW w:w="2410" w:type="dxa"/>
            <w:vAlign w:val="center"/>
          </w:tcPr>
          <w:p w14:paraId="3C9CC8B2" w14:textId="3EEEB861" w:rsidR="00BC4D7E" w:rsidRDefault="00BC4D7E" w:rsidP="00BC4D7E">
            <w:pPr>
              <w:spacing w:line="276" w:lineRule="auto"/>
              <w:jc w:val="center"/>
              <w:rPr>
                <w:rFonts w:ascii="Times New Roman" w:hAnsi="Times New Roman"/>
                <w:bCs/>
                <w:lang w:val="ca-ES"/>
              </w:rPr>
            </w:pPr>
            <w:r>
              <w:rPr>
                <w:rFonts w:ascii="Times New Roman" w:hAnsi="Times New Roman"/>
                <w:bCs/>
                <w:lang w:val="ca-ES"/>
              </w:rPr>
              <w:t>MJ Guilera</w:t>
            </w:r>
          </w:p>
        </w:tc>
        <w:tc>
          <w:tcPr>
            <w:tcW w:w="1985" w:type="dxa"/>
            <w:vAlign w:val="center"/>
          </w:tcPr>
          <w:p w14:paraId="65CC3060" w14:textId="735D270C" w:rsidR="00BC4D7E" w:rsidRDefault="00BC4D7E" w:rsidP="00BC4D7E">
            <w:pPr>
              <w:jc w:val="center"/>
              <w:rPr>
                <w:rFonts w:ascii="Times New Roman" w:hAnsi="Times New Roman"/>
                <w:bCs/>
                <w:lang w:val="ca-ES"/>
              </w:rPr>
            </w:pPr>
            <w:r>
              <w:rPr>
                <w:rFonts w:ascii="Times New Roman" w:hAnsi="Times New Roman"/>
                <w:bCs/>
                <w:lang w:val="ca-ES"/>
              </w:rPr>
              <w:t>Abans de la propera reunió</w:t>
            </w:r>
          </w:p>
        </w:tc>
      </w:tr>
      <w:tr w:rsidR="00BC4D7E" w:rsidRPr="00650F08" w14:paraId="0B264C4D" w14:textId="77777777" w:rsidTr="00220A69">
        <w:tc>
          <w:tcPr>
            <w:tcW w:w="5670" w:type="dxa"/>
            <w:vAlign w:val="center"/>
          </w:tcPr>
          <w:p w14:paraId="0702EE7C" w14:textId="290C5C40" w:rsidR="00BC4D7E" w:rsidRDefault="00BC4D7E" w:rsidP="00220A69">
            <w:pPr>
              <w:pStyle w:val="Capalera"/>
              <w:autoSpaceDE w:val="0"/>
              <w:autoSpaceDN w:val="0"/>
              <w:adjustRightInd w:val="0"/>
              <w:spacing w:line="276" w:lineRule="auto"/>
              <w:rPr>
                <w:rFonts w:ascii="Times New Roman" w:hAnsi="Times New Roman"/>
                <w:color w:val="000000"/>
                <w:szCs w:val="22"/>
                <w:lang w:val="ca-ES"/>
              </w:rPr>
            </w:pPr>
            <w:r>
              <w:rPr>
                <w:rFonts w:ascii="Times New Roman" w:hAnsi="Times New Roman"/>
                <w:color w:val="000000"/>
                <w:szCs w:val="22"/>
                <w:lang w:val="ca-ES"/>
              </w:rPr>
              <w:t xml:space="preserve">Redacció i enviament del procediment de priorització. </w:t>
            </w:r>
          </w:p>
        </w:tc>
        <w:tc>
          <w:tcPr>
            <w:tcW w:w="2410" w:type="dxa"/>
            <w:vAlign w:val="center"/>
          </w:tcPr>
          <w:p w14:paraId="1683B4C9" w14:textId="64E4651B" w:rsidR="00BC4D7E" w:rsidRDefault="00BC4D7E" w:rsidP="00BC4D7E">
            <w:pPr>
              <w:spacing w:line="276" w:lineRule="auto"/>
              <w:jc w:val="center"/>
              <w:rPr>
                <w:rFonts w:ascii="Times New Roman" w:hAnsi="Times New Roman"/>
                <w:bCs/>
                <w:lang w:val="ca-ES"/>
              </w:rPr>
            </w:pPr>
            <w:r>
              <w:rPr>
                <w:rFonts w:ascii="Times New Roman" w:hAnsi="Times New Roman"/>
                <w:bCs/>
                <w:lang w:val="ca-ES"/>
              </w:rPr>
              <w:t>MJ Guilera</w:t>
            </w:r>
          </w:p>
        </w:tc>
        <w:tc>
          <w:tcPr>
            <w:tcW w:w="1985" w:type="dxa"/>
            <w:vAlign w:val="center"/>
          </w:tcPr>
          <w:p w14:paraId="55BB3D2A" w14:textId="2907BA04" w:rsidR="00BC4D7E" w:rsidRDefault="00BC4D7E" w:rsidP="00BC4D7E">
            <w:pPr>
              <w:jc w:val="center"/>
              <w:rPr>
                <w:rFonts w:ascii="Times New Roman" w:hAnsi="Times New Roman"/>
                <w:bCs/>
                <w:lang w:val="ca-ES"/>
              </w:rPr>
            </w:pPr>
            <w:r>
              <w:rPr>
                <w:rFonts w:ascii="Times New Roman" w:hAnsi="Times New Roman"/>
                <w:bCs/>
                <w:lang w:val="ca-ES"/>
              </w:rPr>
              <w:t>Abans de la propera reunió</w:t>
            </w:r>
          </w:p>
        </w:tc>
      </w:tr>
      <w:tr w:rsidR="00BC4D7E" w14:paraId="3F507EAF" w14:textId="77777777" w:rsidTr="00220A69">
        <w:tc>
          <w:tcPr>
            <w:tcW w:w="5670" w:type="dxa"/>
            <w:vAlign w:val="center"/>
          </w:tcPr>
          <w:p w14:paraId="5CEC3B1B" w14:textId="77777777" w:rsidR="00BC4D7E" w:rsidRDefault="00BC4D7E" w:rsidP="00220A69">
            <w:pPr>
              <w:pStyle w:val="Capalera"/>
              <w:tabs>
                <w:tab w:val="left" w:pos="708"/>
                <w:tab w:val="left" w:pos="2835"/>
              </w:tabs>
              <w:spacing w:line="276" w:lineRule="auto"/>
              <w:rPr>
                <w:rFonts w:ascii="Times New Roman" w:hAnsi="Times New Roman"/>
                <w:bCs/>
                <w:color w:val="000000"/>
                <w:lang w:val="ca-ES"/>
              </w:rPr>
            </w:pPr>
            <w:r>
              <w:rPr>
                <w:rFonts w:ascii="Times New Roman" w:hAnsi="Times New Roman"/>
                <w:bCs/>
                <w:color w:val="000000"/>
                <w:lang w:val="ca-ES"/>
              </w:rPr>
              <w:t xml:space="preserve">Redacció del Pla de </w:t>
            </w:r>
            <w:proofErr w:type="spellStart"/>
            <w:r>
              <w:rPr>
                <w:rFonts w:ascii="Times New Roman" w:hAnsi="Times New Roman"/>
                <w:bCs/>
                <w:color w:val="000000"/>
                <w:lang w:val="ca-ES"/>
              </w:rPr>
              <w:t>Traslacionalitat</w:t>
            </w:r>
            <w:proofErr w:type="spellEnd"/>
            <w:r>
              <w:rPr>
                <w:rFonts w:ascii="Times New Roman" w:hAnsi="Times New Roman"/>
                <w:bCs/>
                <w:color w:val="000000"/>
                <w:lang w:val="ca-ES"/>
              </w:rPr>
              <w:t>.</w:t>
            </w:r>
          </w:p>
        </w:tc>
        <w:tc>
          <w:tcPr>
            <w:tcW w:w="2410" w:type="dxa"/>
            <w:vAlign w:val="center"/>
          </w:tcPr>
          <w:p w14:paraId="6DA466ED" w14:textId="77777777" w:rsidR="00BC4D7E" w:rsidRDefault="00BC4D7E" w:rsidP="00BC4D7E">
            <w:pPr>
              <w:spacing w:line="276" w:lineRule="auto"/>
              <w:jc w:val="center"/>
              <w:rPr>
                <w:rFonts w:ascii="Times New Roman" w:hAnsi="Times New Roman"/>
                <w:bCs/>
                <w:lang w:val="ca-ES"/>
              </w:rPr>
            </w:pPr>
            <w:r>
              <w:rPr>
                <w:rFonts w:ascii="Times New Roman" w:hAnsi="Times New Roman"/>
                <w:bCs/>
                <w:lang w:val="ca-ES"/>
              </w:rPr>
              <w:t>MJ Guilera</w:t>
            </w:r>
          </w:p>
        </w:tc>
        <w:tc>
          <w:tcPr>
            <w:tcW w:w="1985" w:type="dxa"/>
            <w:vAlign w:val="center"/>
          </w:tcPr>
          <w:p w14:paraId="570D966C" w14:textId="6B57955D" w:rsidR="00BC4D7E" w:rsidRDefault="00BC4D7E" w:rsidP="00BC4D7E">
            <w:pPr>
              <w:jc w:val="center"/>
              <w:rPr>
                <w:rFonts w:ascii="Times New Roman" w:hAnsi="Times New Roman"/>
                <w:bCs/>
                <w:lang w:val="ca-ES"/>
              </w:rPr>
            </w:pPr>
            <w:r>
              <w:rPr>
                <w:rFonts w:ascii="Times New Roman" w:hAnsi="Times New Roman"/>
                <w:bCs/>
                <w:lang w:val="ca-ES"/>
              </w:rPr>
              <w:t>2r trimestre 2023</w:t>
            </w:r>
          </w:p>
        </w:tc>
      </w:tr>
      <w:tr w:rsidR="00BC4D7E" w:rsidRPr="003C6FB5" w14:paraId="149BD3CC" w14:textId="77777777" w:rsidTr="00220A69">
        <w:tc>
          <w:tcPr>
            <w:tcW w:w="5670" w:type="dxa"/>
            <w:vAlign w:val="center"/>
          </w:tcPr>
          <w:p w14:paraId="4A146838" w14:textId="6048EFA1" w:rsidR="00BC4D7E" w:rsidRDefault="00BC4D7E" w:rsidP="00220A69">
            <w:pPr>
              <w:pStyle w:val="Capalera"/>
              <w:tabs>
                <w:tab w:val="left" w:pos="708"/>
                <w:tab w:val="left" w:pos="2835"/>
              </w:tabs>
              <w:spacing w:line="276" w:lineRule="auto"/>
              <w:rPr>
                <w:rFonts w:ascii="Times New Roman" w:hAnsi="Times New Roman"/>
                <w:bCs/>
                <w:color w:val="000000"/>
                <w:lang w:val="ca-ES"/>
              </w:rPr>
            </w:pPr>
            <w:r>
              <w:rPr>
                <w:rFonts w:ascii="Times New Roman" w:hAnsi="Times New Roman"/>
                <w:bCs/>
                <w:color w:val="000000"/>
                <w:lang w:val="ca-ES"/>
              </w:rPr>
              <w:t>Parlar amb els gerents dels centres que formen part de l’IISPV per la possible designació d’un delegat per a la incorporació com a membre de la Comissió d’Innovació</w:t>
            </w:r>
          </w:p>
        </w:tc>
        <w:tc>
          <w:tcPr>
            <w:tcW w:w="2410" w:type="dxa"/>
            <w:vAlign w:val="center"/>
          </w:tcPr>
          <w:p w14:paraId="0BEF06DC" w14:textId="6D5CB33E" w:rsidR="00BC4D7E" w:rsidRDefault="00BC4D7E" w:rsidP="00BC4D7E">
            <w:pPr>
              <w:spacing w:line="276" w:lineRule="auto"/>
              <w:jc w:val="center"/>
              <w:rPr>
                <w:rFonts w:ascii="Times New Roman" w:hAnsi="Times New Roman"/>
                <w:bCs/>
                <w:lang w:val="ca-ES"/>
              </w:rPr>
            </w:pPr>
            <w:r>
              <w:rPr>
                <w:rFonts w:ascii="Times New Roman" w:hAnsi="Times New Roman"/>
                <w:bCs/>
                <w:lang w:val="ca-ES"/>
              </w:rPr>
              <w:t>Joan Vendrell</w:t>
            </w:r>
          </w:p>
        </w:tc>
        <w:tc>
          <w:tcPr>
            <w:tcW w:w="1985" w:type="dxa"/>
            <w:vAlign w:val="center"/>
          </w:tcPr>
          <w:p w14:paraId="6BE6E994" w14:textId="1F60B0E5" w:rsidR="00BC4D7E" w:rsidRDefault="00BC4D7E" w:rsidP="00BC4D7E">
            <w:pPr>
              <w:jc w:val="center"/>
              <w:rPr>
                <w:rFonts w:ascii="Times New Roman" w:hAnsi="Times New Roman"/>
                <w:bCs/>
                <w:lang w:val="ca-ES"/>
              </w:rPr>
            </w:pPr>
            <w:r>
              <w:rPr>
                <w:rFonts w:ascii="Times New Roman" w:hAnsi="Times New Roman"/>
                <w:bCs/>
                <w:lang w:val="ca-ES"/>
              </w:rPr>
              <w:t>Durant 2023</w:t>
            </w:r>
          </w:p>
        </w:tc>
      </w:tr>
      <w:tr w:rsidR="00BC4D7E" w:rsidRPr="003C6FB5" w14:paraId="3F6248A7" w14:textId="77777777" w:rsidTr="00220A69">
        <w:tc>
          <w:tcPr>
            <w:tcW w:w="5670" w:type="dxa"/>
            <w:vAlign w:val="center"/>
          </w:tcPr>
          <w:p w14:paraId="08B960BC" w14:textId="40F8F213" w:rsidR="00BC4D7E" w:rsidRDefault="00BC4D7E" w:rsidP="00220A69">
            <w:pPr>
              <w:pStyle w:val="Capalera"/>
              <w:autoSpaceDE w:val="0"/>
              <w:autoSpaceDN w:val="0"/>
              <w:adjustRightInd w:val="0"/>
              <w:spacing w:line="276" w:lineRule="auto"/>
              <w:rPr>
                <w:rFonts w:ascii="Times New Roman" w:hAnsi="Times New Roman"/>
                <w:bCs/>
                <w:color w:val="000000"/>
                <w:lang w:val="ca-ES"/>
              </w:rPr>
            </w:pPr>
            <w:r>
              <w:rPr>
                <w:rFonts w:ascii="Times New Roman" w:hAnsi="Times New Roman"/>
                <w:color w:val="000000"/>
                <w:szCs w:val="22"/>
                <w:lang w:val="ca-ES"/>
              </w:rPr>
              <w:t xml:space="preserve">Es demana que les avaluacions dels projectes que s’enviïn siguin enviades als membres.  </w:t>
            </w:r>
          </w:p>
        </w:tc>
        <w:tc>
          <w:tcPr>
            <w:tcW w:w="2410" w:type="dxa"/>
            <w:vAlign w:val="center"/>
          </w:tcPr>
          <w:p w14:paraId="4AC0C877" w14:textId="1F214571" w:rsidR="00BC4D7E" w:rsidRDefault="00BC4D7E" w:rsidP="00BC4D7E">
            <w:pPr>
              <w:spacing w:line="276" w:lineRule="auto"/>
              <w:jc w:val="center"/>
              <w:rPr>
                <w:rFonts w:ascii="Times New Roman" w:hAnsi="Times New Roman"/>
                <w:bCs/>
                <w:lang w:val="ca-ES"/>
              </w:rPr>
            </w:pPr>
            <w:r>
              <w:rPr>
                <w:rFonts w:ascii="Times New Roman" w:hAnsi="Times New Roman"/>
                <w:bCs/>
                <w:lang w:val="ca-ES"/>
              </w:rPr>
              <w:t>MJ Guilera</w:t>
            </w:r>
          </w:p>
        </w:tc>
        <w:tc>
          <w:tcPr>
            <w:tcW w:w="1985" w:type="dxa"/>
            <w:vAlign w:val="center"/>
          </w:tcPr>
          <w:p w14:paraId="60D75199" w14:textId="07300D40" w:rsidR="00BC4D7E" w:rsidRDefault="00BC4D7E" w:rsidP="00BC4D7E">
            <w:pPr>
              <w:jc w:val="center"/>
              <w:rPr>
                <w:rFonts w:ascii="Times New Roman" w:hAnsi="Times New Roman"/>
                <w:bCs/>
                <w:lang w:val="ca-ES"/>
              </w:rPr>
            </w:pPr>
            <w:r>
              <w:rPr>
                <w:rFonts w:ascii="Times New Roman" w:hAnsi="Times New Roman"/>
                <w:bCs/>
                <w:lang w:val="ca-ES"/>
              </w:rPr>
              <w:t>Durant 2023</w:t>
            </w:r>
          </w:p>
        </w:tc>
      </w:tr>
      <w:tr w:rsidR="00BC4D7E" w:rsidRPr="003C6FB5" w14:paraId="5F993F0F" w14:textId="77777777" w:rsidTr="00220A69">
        <w:tc>
          <w:tcPr>
            <w:tcW w:w="5670" w:type="dxa"/>
            <w:vAlign w:val="center"/>
          </w:tcPr>
          <w:p w14:paraId="31D0B07B" w14:textId="4674686D" w:rsidR="00BC4D7E" w:rsidRDefault="00BC4D7E" w:rsidP="00220A69">
            <w:pPr>
              <w:pStyle w:val="Capalera"/>
              <w:tabs>
                <w:tab w:val="left" w:pos="708"/>
                <w:tab w:val="left" w:pos="2835"/>
              </w:tabs>
              <w:spacing w:line="276" w:lineRule="auto"/>
              <w:rPr>
                <w:rFonts w:ascii="Times New Roman" w:hAnsi="Times New Roman"/>
                <w:bCs/>
                <w:color w:val="000000"/>
                <w:lang w:val="ca-ES"/>
              </w:rPr>
            </w:pPr>
            <w:r>
              <w:rPr>
                <w:rFonts w:ascii="Times New Roman" w:hAnsi="Times New Roman"/>
                <w:bCs/>
                <w:color w:val="000000"/>
                <w:lang w:val="ca-ES"/>
              </w:rPr>
              <w:t xml:space="preserve">Crear la pàgina privada per penjar tota la documentació de la Comissió. </w:t>
            </w:r>
          </w:p>
        </w:tc>
        <w:tc>
          <w:tcPr>
            <w:tcW w:w="2410" w:type="dxa"/>
            <w:vAlign w:val="center"/>
          </w:tcPr>
          <w:p w14:paraId="2E0F24AB" w14:textId="231BDE28" w:rsidR="00BC4D7E" w:rsidRDefault="00BC4D7E" w:rsidP="00BC4D7E">
            <w:pPr>
              <w:spacing w:line="276" w:lineRule="auto"/>
              <w:jc w:val="center"/>
              <w:rPr>
                <w:rFonts w:ascii="Times New Roman" w:hAnsi="Times New Roman"/>
                <w:bCs/>
                <w:lang w:val="ca-ES"/>
              </w:rPr>
            </w:pPr>
            <w:r>
              <w:rPr>
                <w:rFonts w:ascii="Times New Roman" w:hAnsi="Times New Roman"/>
                <w:bCs/>
                <w:lang w:val="ca-ES"/>
              </w:rPr>
              <w:t>MJ Guilera</w:t>
            </w:r>
          </w:p>
        </w:tc>
        <w:tc>
          <w:tcPr>
            <w:tcW w:w="1985" w:type="dxa"/>
            <w:vAlign w:val="center"/>
          </w:tcPr>
          <w:p w14:paraId="15FE80A0" w14:textId="5D72A64D" w:rsidR="00BC4D7E" w:rsidRDefault="00BC4D7E" w:rsidP="00BC4D7E">
            <w:pPr>
              <w:jc w:val="center"/>
              <w:rPr>
                <w:rFonts w:ascii="Times New Roman" w:hAnsi="Times New Roman"/>
                <w:bCs/>
                <w:lang w:val="ca-ES"/>
              </w:rPr>
            </w:pPr>
            <w:r>
              <w:rPr>
                <w:rFonts w:ascii="Times New Roman" w:hAnsi="Times New Roman"/>
                <w:bCs/>
                <w:lang w:val="ca-ES"/>
              </w:rPr>
              <w:t>Abans de la propera reunió</w:t>
            </w:r>
          </w:p>
        </w:tc>
      </w:tr>
      <w:tr w:rsidR="001F5BF2" w:rsidRPr="003C6FB5" w14:paraId="4F11DA01" w14:textId="77777777" w:rsidTr="00220A69">
        <w:tc>
          <w:tcPr>
            <w:tcW w:w="5670" w:type="dxa"/>
            <w:vAlign w:val="center"/>
          </w:tcPr>
          <w:p w14:paraId="732E4198" w14:textId="0F6F2A42" w:rsidR="001F5BF2" w:rsidRDefault="001F5BF2" w:rsidP="00220A69">
            <w:pPr>
              <w:pStyle w:val="Capalera"/>
              <w:tabs>
                <w:tab w:val="left" w:pos="708"/>
                <w:tab w:val="left" w:pos="2835"/>
              </w:tabs>
              <w:spacing w:line="276" w:lineRule="auto"/>
              <w:rPr>
                <w:rFonts w:ascii="Times New Roman" w:hAnsi="Times New Roman"/>
                <w:bCs/>
                <w:color w:val="000000"/>
                <w:lang w:val="ca-ES"/>
              </w:rPr>
            </w:pPr>
            <w:r>
              <w:rPr>
                <w:rFonts w:ascii="Times New Roman" w:hAnsi="Times New Roman"/>
                <w:bCs/>
                <w:color w:val="000000"/>
                <w:lang w:val="ca-ES"/>
              </w:rPr>
              <w:t>Queda pendent la signatura dels fulls d’assistència.</w:t>
            </w:r>
          </w:p>
        </w:tc>
        <w:tc>
          <w:tcPr>
            <w:tcW w:w="2410" w:type="dxa"/>
            <w:vAlign w:val="center"/>
          </w:tcPr>
          <w:p w14:paraId="50975BE1" w14:textId="7590766B" w:rsidR="001F5BF2" w:rsidRDefault="001F5BF2" w:rsidP="001F5BF2">
            <w:pPr>
              <w:spacing w:line="276" w:lineRule="auto"/>
              <w:jc w:val="center"/>
              <w:rPr>
                <w:rFonts w:ascii="Times New Roman" w:hAnsi="Times New Roman"/>
                <w:bCs/>
                <w:lang w:val="ca-ES"/>
              </w:rPr>
            </w:pPr>
            <w:r>
              <w:rPr>
                <w:rFonts w:ascii="Times New Roman" w:hAnsi="Times New Roman"/>
                <w:bCs/>
                <w:lang w:val="ca-ES"/>
              </w:rPr>
              <w:t>MJ Guilera</w:t>
            </w:r>
          </w:p>
        </w:tc>
        <w:tc>
          <w:tcPr>
            <w:tcW w:w="1985" w:type="dxa"/>
            <w:vAlign w:val="center"/>
          </w:tcPr>
          <w:p w14:paraId="59ACA3B9" w14:textId="421BE62D" w:rsidR="001F5BF2" w:rsidRDefault="001F5BF2" w:rsidP="001F5BF2">
            <w:pPr>
              <w:jc w:val="center"/>
              <w:rPr>
                <w:rFonts w:ascii="Times New Roman" w:hAnsi="Times New Roman"/>
                <w:bCs/>
                <w:lang w:val="ca-ES"/>
              </w:rPr>
            </w:pPr>
            <w:r>
              <w:rPr>
                <w:rFonts w:ascii="Times New Roman" w:hAnsi="Times New Roman"/>
                <w:bCs/>
                <w:lang w:val="ca-ES"/>
              </w:rPr>
              <w:t>Abans de la propera reunió</w:t>
            </w:r>
          </w:p>
        </w:tc>
      </w:tr>
    </w:tbl>
    <w:p w14:paraId="0B5FA261" w14:textId="77777777" w:rsidR="006F70F0" w:rsidRPr="00F855F2" w:rsidRDefault="005E0EE5" w:rsidP="009C394F">
      <w:pPr>
        <w:rPr>
          <w:rFonts w:ascii="Arial" w:hAnsi="Arial"/>
          <w:bCs/>
          <w:color w:val="000000"/>
          <w:lang w:val="ca-ES"/>
        </w:rPr>
      </w:pPr>
      <w:r w:rsidRPr="00B177B2">
        <w:rPr>
          <w:rFonts w:ascii="Arial" w:hAnsi="Arial" w:cs="Arial"/>
          <w:b/>
          <w:szCs w:val="22"/>
          <w:lang w:val="ca-ES"/>
        </w:rPr>
        <w:t xml:space="preserve">                                                            </w:t>
      </w:r>
    </w:p>
    <w:tbl>
      <w:tblPr>
        <w:tblStyle w:val="Taulaambquadrcula"/>
        <w:tblW w:w="10064" w:type="dxa"/>
        <w:tblInd w:w="137" w:type="dxa"/>
        <w:tblLook w:val="04A0" w:firstRow="1" w:lastRow="0" w:firstColumn="1" w:lastColumn="0" w:noHBand="0" w:noVBand="1"/>
      </w:tblPr>
      <w:tblGrid>
        <w:gridCol w:w="4535"/>
        <w:gridCol w:w="5529"/>
      </w:tblGrid>
      <w:tr w:rsidR="00F90218" w14:paraId="4F7C49AA" w14:textId="77777777" w:rsidTr="00BD6638">
        <w:trPr>
          <w:trHeight w:val="1975"/>
        </w:trPr>
        <w:tc>
          <w:tcPr>
            <w:tcW w:w="4535" w:type="dxa"/>
          </w:tcPr>
          <w:p w14:paraId="626E5B70" w14:textId="77777777" w:rsidR="00F90218" w:rsidRDefault="0094171A">
            <w:pPr>
              <w:rPr>
                <w:rFonts w:ascii="Times New Roman" w:hAnsi="Times New Roman"/>
                <w:bCs/>
                <w:color w:val="000000"/>
                <w:lang w:val="ca-ES"/>
              </w:rPr>
            </w:pPr>
            <w:r>
              <w:rPr>
                <w:rFonts w:ascii="Times New Roman" w:hAnsi="Times New Roman"/>
                <w:bCs/>
                <w:color w:val="000000"/>
                <w:lang w:val="ca-ES"/>
              </w:rPr>
              <w:lastRenderedPageBreak/>
              <w:t>F</w:t>
            </w:r>
            <w:r w:rsidR="00F90218" w:rsidRPr="00094713">
              <w:rPr>
                <w:rFonts w:ascii="Times New Roman" w:hAnsi="Times New Roman"/>
                <w:bCs/>
                <w:color w:val="000000"/>
                <w:lang w:val="ca-ES"/>
              </w:rPr>
              <w:t>irma President</w:t>
            </w:r>
          </w:p>
          <w:p w14:paraId="45569A34" w14:textId="77777777" w:rsidR="0037089E" w:rsidRDefault="0037089E">
            <w:pPr>
              <w:rPr>
                <w:rFonts w:ascii="Times New Roman" w:hAnsi="Times New Roman"/>
                <w:bCs/>
                <w:color w:val="000000"/>
                <w:lang w:val="ca-ES"/>
              </w:rPr>
            </w:pPr>
          </w:p>
          <w:p w14:paraId="490D5177" w14:textId="77777777" w:rsidR="0037089E" w:rsidRDefault="0037089E">
            <w:pPr>
              <w:rPr>
                <w:rFonts w:ascii="Times New Roman" w:hAnsi="Times New Roman"/>
                <w:bCs/>
                <w:color w:val="000000"/>
                <w:lang w:val="ca-ES"/>
              </w:rPr>
            </w:pPr>
          </w:p>
          <w:p w14:paraId="259B4BBE" w14:textId="77777777" w:rsidR="0037089E" w:rsidRDefault="0037089E">
            <w:pPr>
              <w:rPr>
                <w:rFonts w:ascii="Times New Roman" w:hAnsi="Times New Roman"/>
                <w:bCs/>
                <w:color w:val="000000"/>
                <w:lang w:val="ca-ES"/>
              </w:rPr>
            </w:pPr>
          </w:p>
          <w:p w14:paraId="3BE93122" w14:textId="77777777" w:rsidR="0037089E" w:rsidRDefault="0037089E">
            <w:pPr>
              <w:rPr>
                <w:rFonts w:ascii="Times New Roman" w:hAnsi="Times New Roman"/>
                <w:bCs/>
                <w:color w:val="000000"/>
                <w:lang w:val="ca-ES"/>
              </w:rPr>
            </w:pPr>
          </w:p>
          <w:p w14:paraId="20FFFC72" w14:textId="51B5862C" w:rsidR="0037089E" w:rsidRPr="00094713" w:rsidRDefault="0037089E">
            <w:pPr>
              <w:rPr>
                <w:rFonts w:ascii="Times New Roman" w:hAnsi="Times New Roman"/>
                <w:bCs/>
                <w:color w:val="000000"/>
                <w:lang w:val="ca-ES"/>
              </w:rPr>
            </w:pPr>
          </w:p>
        </w:tc>
        <w:tc>
          <w:tcPr>
            <w:tcW w:w="5529" w:type="dxa"/>
          </w:tcPr>
          <w:p w14:paraId="285CC092" w14:textId="725E743F" w:rsidR="00F90218" w:rsidRPr="00094713" w:rsidRDefault="00F90218">
            <w:pPr>
              <w:rPr>
                <w:rFonts w:ascii="Times New Roman" w:hAnsi="Times New Roman"/>
                <w:bCs/>
                <w:color w:val="000000"/>
                <w:lang w:val="ca-ES"/>
              </w:rPr>
            </w:pPr>
            <w:r w:rsidRPr="00094713">
              <w:rPr>
                <w:rFonts w:ascii="Times New Roman" w:hAnsi="Times New Roman"/>
                <w:bCs/>
                <w:color w:val="000000"/>
                <w:lang w:val="ca-ES"/>
              </w:rPr>
              <w:t>Firma Secretaria</w:t>
            </w:r>
          </w:p>
          <w:p w14:paraId="069696F6" w14:textId="77777777" w:rsidR="00F90218" w:rsidRPr="00094713" w:rsidRDefault="00F90218">
            <w:pPr>
              <w:rPr>
                <w:rFonts w:ascii="Times New Roman" w:hAnsi="Times New Roman"/>
                <w:bCs/>
                <w:color w:val="000000"/>
                <w:lang w:val="ca-ES"/>
              </w:rPr>
            </w:pPr>
          </w:p>
          <w:p w14:paraId="19C7AECF" w14:textId="77777777" w:rsidR="00F90218" w:rsidRPr="00094713" w:rsidRDefault="00F90218">
            <w:pPr>
              <w:rPr>
                <w:rFonts w:ascii="Times New Roman" w:hAnsi="Times New Roman"/>
                <w:bCs/>
                <w:color w:val="000000"/>
                <w:lang w:val="ca-ES"/>
              </w:rPr>
            </w:pPr>
          </w:p>
          <w:p w14:paraId="178474AA" w14:textId="738AF751" w:rsidR="00F90218" w:rsidRPr="00094713" w:rsidRDefault="00F90218">
            <w:pPr>
              <w:rPr>
                <w:rFonts w:ascii="Times New Roman" w:hAnsi="Times New Roman"/>
                <w:bCs/>
                <w:color w:val="000000"/>
                <w:lang w:val="ca-ES"/>
              </w:rPr>
            </w:pPr>
          </w:p>
        </w:tc>
      </w:tr>
      <w:tr w:rsidR="00F90218" w14:paraId="7A6A0D4A" w14:textId="77777777" w:rsidTr="00AB65B0">
        <w:trPr>
          <w:trHeight w:val="58"/>
        </w:trPr>
        <w:tc>
          <w:tcPr>
            <w:tcW w:w="4535" w:type="dxa"/>
          </w:tcPr>
          <w:p w14:paraId="6E22E987" w14:textId="74D3E38A" w:rsidR="00F90218" w:rsidRPr="00094713" w:rsidRDefault="00F90218" w:rsidP="007B4A0A">
            <w:pPr>
              <w:spacing w:line="276" w:lineRule="auto"/>
              <w:rPr>
                <w:rFonts w:ascii="Times New Roman" w:hAnsi="Times New Roman"/>
                <w:bCs/>
                <w:color w:val="000000"/>
                <w:lang w:val="ca-ES"/>
              </w:rPr>
            </w:pPr>
            <w:r w:rsidRPr="00094713">
              <w:rPr>
                <w:rFonts w:ascii="Times New Roman" w:hAnsi="Times New Roman"/>
                <w:bCs/>
                <w:color w:val="000000"/>
                <w:lang w:val="ca-ES"/>
              </w:rPr>
              <w:t xml:space="preserve">Data </w:t>
            </w:r>
            <w:r w:rsidR="00094713" w:rsidRPr="00094713">
              <w:rPr>
                <w:rFonts w:ascii="Times New Roman" w:hAnsi="Times New Roman"/>
                <w:bCs/>
                <w:color w:val="000000"/>
                <w:lang w:val="ca-ES"/>
              </w:rPr>
              <w:t>aprovació acta</w:t>
            </w:r>
            <w:r w:rsidR="00B82261">
              <w:rPr>
                <w:rFonts w:ascii="Times New Roman" w:hAnsi="Times New Roman"/>
                <w:bCs/>
                <w:color w:val="000000"/>
                <w:lang w:val="ca-ES"/>
              </w:rPr>
              <w:t xml:space="preserve">: </w:t>
            </w:r>
            <w:r w:rsidR="001F5BF2">
              <w:rPr>
                <w:rFonts w:ascii="Times New Roman" w:hAnsi="Times New Roman"/>
                <w:bCs/>
                <w:color w:val="000000"/>
                <w:lang w:val="ca-ES"/>
              </w:rPr>
              <w:t>2</w:t>
            </w:r>
            <w:r w:rsidR="00E02EFC">
              <w:rPr>
                <w:rFonts w:ascii="Times New Roman" w:hAnsi="Times New Roman"/>
                <w:bCs/>
                <w:color w:val="000000"/>
                <w:lang w:val="ca-ES"/>
              </w:rPr>
              <w:t>/</w:t>
            </w:r>
            <w:r w:rsidR="001F5BF2">
              <w:rPr>
                <w:rFonts w:ascii="Times New Roman" w:hAnsi="Times New Roman"/>
                <w:bCs/>
                <w:color w:val="000000"/>
                <w:lang w:val="ca-ES"/>
              </w:rPr>
              <w:t>05</w:t>
            </w:r>
            <w:r w:rsidR="00E02EFC">
              <w:rPr>
                <w:rFonts w:ascii="Times New Roman" w:hAnsi="Times New Roman"/>
                <w:bCs/>
                <w:color w:val="000000"/>
                <w:lang w:val="ca-ES"/>
              </w:rPr>
              <w:t>/202</w:t>
            </w:r>
            <w:r w:rsidR="001F5BF2">
              <w:rPr>
                <w:rFonts w:ascii="Times New Roman" w:hAnsi="Times New Roman"/>
                <w:bCs/>
                <w:color w:val="000000"/>
                <w:lang w:val="ca-ES"/>
              </w:rPr>
              <w:t>3</w:t>
            </w:r>
          </w:p>
        </w:tc>
        <w:tc>
          <w:tcPr>
            <w:tcW w:w="5529" w:type="dxa"/>
          </w:tcPr>
          <w:p w14:paraId="4C65DA07" w14:textId="789D4E56" w:rsidR="00F90218" w:rsidRPr="00094713" w:rsidRDefault="00E02EFC" w:rsidP="007B4A0A">
            <w:pPr>
              <w:spacing w:line="276" w:lineRule="auto"/>
              <w:rPr>
                <w:rFonts w:ascii="Times New Roman" w:hAnsi="Times New Roman"/>
                <w:bCs/>
                <w:color w:val="000000"/>
                <w:lang w:val="ca-ES"/>
              </w:rPr>
            </w:pPr>
            <w:r w:rsidRPr="00094713">
              <w:rPr>
                <w:rFonts w:ascii="Times New Roman" w:hAnsi="Times New Roman"/>
                <w:bCs/>
                <w:color w:val="000000"/>
                <w:lang w:val="ca-ES"/>
              </w:rPr>
              <w:t>Data aprovació acta</w:t>
            </w:r>
            <w:r>
              <w:rPr>
                <w:rFonts w:ascii="Times New Roman" w:hAnsi="Times New Roman"/>
                <w:bCs/>
                <w:color w:val="000000"/>
                <w:lang w:val="ca-ES"/>
              </w:rPr>
              <w:t xml:space="preserve">: </w:t>
            </w:r>
            <w:r w:rsidR="001F5BF2" w:rsidRPr="00094713">
              <w:rPr>
                <w:rFonts w:ascii="Times New Roman" w:hAnsi="Times New Roman"/>
                <w:bCs/>
                <w:color w:val="000000"/>
                <w:lang w:val="ca-ES"/>
              </w:rPr>
              <w:t>Data aprovació acta</w:t>
            </w:r>
            <w:r w:rsidR="001F5BF2">
              <w:rPr>
                <w:rFonts w:ascii="Times New Roman" w:hAnsi="Times New Roman"/>
                <w:bCs/>
                <w:color w:val="000000"/>
                <w:lang w:val="ca-ES"/>
              </w:rPr>
              <w:t>: 2/05/2023</w:t>
            </w:r>
          </w:p>
        </w:tc>
      </w:tr>
    </w:tbl>
    <w:p w14:paraId="3AD13CCC" w14:textId="77777777" w:rsidR="0070666C" w:rsidRDefault="0070666C" w:rsidP="0037089E">
      <w:pPr>
        <w:rPr>
          <w:rFonts w:ascii="Arial" w:hAnsi="Arial"/>
          <w:bCs/>
          <w:color w:val="000000"/>
          <w:lang w:val="ca-ES"/>
        </w:rPr>
      </w:pPr>
    </w:p>
    <w:sectPr w:rsidR="0070666C" w:rsidSect="000B6A76">
      <w:footerReference w:type="default" r:id="rId9"/>
      <w:headerReference w:type="first" r:id="rId10"/>
      <w:footerReference w:type="first" r:id="rId11"/>
      <w:pgSz w:w="11906" w:h="16838" w:code="9"/>
      <w:pgMar w:top="1135" w:right="1701" w:bottom="1276" w:left="851" w:header="709" w:footer="6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CFB9" w14:textId="77777777" w:rsidR="005F7005" w:rsidRDefault="005F7005">
      <w:r>
        <w:separator/>
      </w:r>
    </w:p>
  </w:endnote>
  <w:endnote w:type="continuationSeparator" w:id="0">
    <w:p w14:paraId="0B97D052" w14:textId="77777777" w:rsidR="005F7005" w:rsidRDefault="005F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311B" w14:textId="6E02F16A" w:rsidR="0070666C" w:rsidRPr="00841580" w:rsidRDefault="00F90218" w:rsidP="00D92D11">
    <w:pPr>
      <w:pStyle w:val="Peu"/>
      <w:rPr>
        <w:rFonts w:ascii="Times" w:hAnsi="Times" w:cs="Times"/>
        <w:sz w:val="16"/>
        <w:szCs w:val="16"/>
      </w:rPr>
    </w:pPr>
    <w:r w:rsidRPr="00841580">
      <w:rPr>
        <w:rFonts w:ascii="Times" w:hAnsi="Times" w:cs="Times"/>
        <w:sz w:val="16"/>
        <w:szCs w:val="16"/>
        <w:lang w:val="en-GB"/>
      </w:rPr>
      <w:t>IISPV-</w:t>
    </w:r>
    <w:r w:rsidR="001074F8">
      <w:rPr>
        <w:rFonts w:ascii="Times" w:hAnsi="Times" w:cs="Times"/>
        <w:sz w:val="16"/>
        <w:szCs w:val="16"/>
        <w:lang w:val="en-GB"/>
      </w:rPr>
      <w:t>CI</w:t>
    </w:r>
    <w:r w:rsidRPr="00841580">
      <w:rPr>
        <w:rFonts w:ascii="Times" w:hAnsi="Times" w:cs="Times"/>
        <w:sz w:val="16"/>
        <w:szCs w:val="16"/>
        <w:lang w:val="en-GB"/>
      </w:rPr>
      <w:t>-ACT-00</w:t>
    </w:r>
    <w:r w:rsidR="00CB1DD7">
      <w:rPr>
        <w:rFonts w:ascii="Times" w:hAnsi="Times" w:cs="Times"/>
        <w:sz w:val="16"/>
        <w:szCs w:val="16"/>
        <w:lang w:val="en-GB"/>
      </w:rPr>
      <w:t>3</w:t>
    </w:r>
    <w:r w:rsidRPr="00841580">
      <w:rPr>
        <w:rFonts w:ascii="Times" w:hAnsi="Times" w:cs="Times"/>
        <w:sz w:val="16"/>
        <w:szCs w:val="16"/>
        <w:lang w:val="en-GB"/>
      </w:rPr>
      <w:t xml:space="preserve">                                                      </w:t>
    </w:r>
    <w:r w:rsidRPr="00841580">
      <w:rPr>
        <w:rFonts w:ascii="Times" w:hAnsi="Times" w:cs="Times"/>
        <w:color w:val="9A9A8B" w:themeColor="text2" w:themeTint="99"/>
        <w:spacing w:val="60"/>
        <w:sz w:val="16"/>
        <w:szCs w:val="16"/>
        <w:lang w:val="en-GB"/>
      </w:rPr>
      <w:t xml:space="preserve">       </w:t>
    </w:r>
    <w:r w:rsidR="000B6A76" w:rsidRPr="00841580">
      <w:rPr>
        <w:rFonts w:ascii="Times" w:hAnsi="Times" w:cs="Times"/>
        <w:color w:val="9A9A8B" w:themeColor="text2" w:themeTint="99"/>
        <w:spacing w:val="60"/>
        <w:sz w:val="16"/>
        <w:szCs w:val="16"/>
        <w:lang w:val="en-US"/>
      </w:rPr>
      <w:tab/>
    </w:r>
    <w:r w:rsidR="00D92D11" w:rsidRPr="00841580">
      <w:rPr>
        <w:rFonts w:ascii="Times" w:hAnsi="Times" w:cs="Times"/>
        <w:color w:val="9A9A8B" w:themeColor="text2" w:themeTint="99"/>
        <w:sz w:val="16"/>
        <w:szCs w:val="16"/>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F49D" w14:textId="39F0A91B" w:rsidR="0070666C" w:rsidRPr="00841580" w:rsidRDefault="00610CB0" w:rsidP="008E1C44">
    <w:pPr>
      <w:pStyle w:val="Peu"/>
      <w:rPr>
        <w:color w:val="282823" w:themeColor="text2" w:themeShade="80"/>
        <w:sz w:val="16"/>
        <w:szCs w:val="16"/>
        <w:lang w:val="en-GB"/>
      </w:rPr>
    </w:pPr>
    <w:r w:rsidRPr="00841580">
      <w:rPr>
        <w:rFonts w:ascii="Arial" w:hAnsi="Arial" w:cs="Arial"/>
        <w:sz w:val="16"/>
        <w:szCs w:val="16"/>
        <w:lang w:val="en-GB"/>
      </w:rPr>
      <w:t>IISPV-</w:t>
    </w:r>
    <w:r w:rsidR="00841580" w:rsidRPr="00841580">
      <w:rPr>
        <w:rFonts w:ascii="Arial" w:hAnsi="Arial" w:cs="Arial"/>
        <w:sz w:val="16"/>
        <w:szCs w:val="16"/>
        <w:lang w:val="en-GB"/>
      </w:rPr>
      <w:t>CIN</w:t>
    </w:r>
    <w:r w:rsidR="00841580">
      <w:rPr>
        <w:rFonts w:ascii="Arial" w:hAnsi="Arial" w:cs="Arial"/>
        <w:sz w:val="16"/>
        <w:szCs w:val="16"/>
        <w:lang w:val="en-GB"/>
      </w:rPr>
      <w:t>-</w:t>
    </w:r>
    <w:r w:rsidR="00B17B22" w:rsidRPr="00841580">
      <w:rPr>
        <w:rFonts w:ascii="Arial" w:hAnsi="Arial" w:cs="Arial"/>
        <w:sz w:val="16"/>
        <w:szCs w:val="16"/>
        <w:lang w:val="en-GB"/>
      </w:rPr>
      <w:t>ACT</w:t>
    </w:r>
    <w:r w:rsidR="0070666C" w:rsidRPr="00841580">
      <w:rPr>
        <w:rFonts w:ascii="Arial" w:hAnsi="Arial" w:cs="Arial"/>
        <w:sz w:val="16"/>
        <w:szCs w:val="16"/>
        <w:lang w:val="en-GB"/>
      </w:rPr>
      <w:t>-00</w:t>
    </w:r>
    <w:r w:rsidR="00821280" w:rsidRPr="00841580">
      <w:rPr>
        <w:rFonts w:ascii="Arial" w:hAnsi="Arial" w:cs="Arial"/>
        <w:sz w:val="16"/>
        <w:szCs w:val="16"/>
        <w:lang w:val="en-GB"/>
      </w:rPr>
      <w:t>1</w:t>
    </w:r>
    <w:r w:rsidR="008E1C44" w:rsidRPr="00841580">
      <w:rPr>
        <w:rFonts w:ascii="Arial" w:hAnsi="Arial" w:cs="Arial"/>
        <w:sz w:val="16"/>
        <w:szCs w:val="16"/>
        <w:lang w:val="en-GB"/>
      </w:rPr>
      <w:t xml:space="preserve">                                                   </w:t>
    </w:r>
    <w:r w:rsidR="005E4447" w:rsidRPr="00841580">
      <w:rPr>
        <w:color w:val="9A9A8B" w:themeColor="text2" w:themeTint="99"/>
        <w:spacing w:val="60"/>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DF42" w14:textId="77777777" w:rsidR="005F7005" w:rsidRDefault="005F7005">
      <w:r>
        <w:separator/>
      </w:r>
    </w:p>
  </w:footnote>
  <w:footnote w:type="continuationSeparator" w:id="0">
    <w:p w14:paraId="5C5A874A" w14:textId="77777777" w:rsidR="005F7005" w:rsidRDefault="005F7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77"/>
      <w:gridCol w:w="3792"/>
      <w:gridCol w:w="1984"/>
      <w:gridCol w:w="1985"/>
    </w:tblGrid>
    <w:tr w:rsidR="00A15693" w:rsidRPr="00821250" w14:paraId="01756A53" w14:textId="77777777" w:rsidTr="0070666C">
      <w:trPr>
        <w:cantSplit/>
        <w:trHeight w:val="841"/>
      </w:trPr>
      <w:tc>
        <w:tcPr>
          <w:tcW w:w="2127" w:type="dxa"/>
          <w:tcBorders>
            <w:top w:val="single" w:sz="4" w:space="0" w:color="auto"/>
            <w:left w:val="single" w:sz="4" w:space="0" w:color="auto"/>
            <w:bottom w:val="single" w:sz="4" w:space="0" w:color="auto"/>
            <w:right w:val="nil"/>
          </w:tcBorders>
          <w:vAlign w:val="center"/>
        </w:tcPr>
        <w:p w14:paraId="2F2479DE" w14:textId="27A12A0A" w:rsidR="00A15693" w:rsidRPr="003F5A89" w:rsidRDefault="00610CB0" w:rsidP="00A15693">
          <w:pPr>
            <w:pStyle w:val="Capalera"/>
            <w:ind w:left="670" w:hanging="670"/>
            <w:rPr>
              <w:rFonts w:ascii="Arial" w:hAnsi="Arial" w:cs="Arial"/>
              <w:color w:val="000000"/>
              <w:szCs w:val="22"/>
              <w:lang w:val="ca-ES"/>
            </w:rPr>
          </w:pPr>
          <w:r w:rsidRPr="00610CB0">
            <w:rPr>
              <w:rFonts w:ascii="Arial" w:hAnsi="Arial" w:cs="Arial"/>
              <w:noProof/>
              <w:color w:val="000000"/>
              <w:szCs w:val="22"/>
              <w:lang w:val="es-ES"/>
            </w:rPr>
            <w:drawing>
              <wp:inline distT="0" distB="0" distL="0" distR="0" wp14:anchorId="6CD69254" wp14:editId="72FCF31C">
                <wp:extent cx="1104900" cy="51658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07990" cy="518029"/>
                        </a:xfrm>
                        <a:prstGeom prst="rect">
                          <a:avLst/>
                        </a:prstGeom>
                      </pic:spPr>
                    </pic:pic>
                  </a:graphicData>
                </a:graphic>
              </wp:inline>
            </w:drawing>
          </w:r>
        </w:p>
      </w:tc>
      <w:tc>
        <w:tcPr>
          <w:tcW w:w="177" w:type="dxa"/>
          <w:tcBorders>
            <w:top w:val="single" w:sz="4" w:space="0" w:color="auto"/>
            <w:left w:val="nil"/>
            <w:bottom w:val="single" w:sz="4" w:space="0" w:color="auto"/>
            <w:right w:val="single" w:sz="4" w:space="0" w:color="auto"/>
          </w:tcBorders>
          <w:vAlign w:val="center"/>
        </w:tcPr>
        <w:p w14:paraId="25641297" w14:textId="77777777" w:rsidR="00A15693" w:rsidRPr="005D52B7" w:rsidRDefault="00A15693" w:rsidP="00A15693">
          <w:pPr>
            <w:pStyle w:val="Capalera"/>
            <w:jc w:val="center"/>
            <w:rPr>
              <w:rFonts w:ascii="Arial" w:hAnsi="Arial" w:cs="Arial"/>
              <w:color w:val="000000"/>
              <w:szCs w:val="22"/>
              <w:lang w:val="ca-ES"/>
            </w:rPr>
          </w:pPr>
        </w:p>
      </w:tc>
      <w:tc>
        <w:tcPr>
          <w:tcW w:w="3792" w:type="dxa"/>
          <w:tcBorders>
            <w:top w:val="single" w:sz="4" w:space="0" w:color="auto"/>
            <w:left w:val="nil"/>
            <w:bottom w:val="single" w:sz="4" w:space="0" w:color="auto"/>
            <w:right w:val="single" w:sz="4" w:space="0" w:color="auto"/>
          </w:tcBorders>
          <w:vAlign w:val="center"/>
        </w:tcPr>
        <w:p w14:paraId="0B29F5A3" w14:textId="0C0FD88C" w:rsidR="00A15693" w:rsidRPr="007E72A0" w:rsidRDefault="00A15693" w:rsidP="00A15693">
          <w:pPr>
            <w:pStyle w:val="Capalera"/>
            <w:rPr>
              <w:rFonts w:ascii="Times" w:hAnsi="Times" w:cs="Times"/>
              <w:b/>
              <w:color w:val="000000"/>
              <w:szCs w:val="22"/>
              <w:lang w:val="ca-ES"/>
            </w:rPr>
          </w:pPr>
          <w:r w:rsidRPr="007E72A0">
            <w:rPr>
              <w:rFonts w:ascii="Times" w:hAnsi="Times" w:cs="Times"/>
              <w:b/>
              <w:color w:val="000000"/>
              <w:szCs w:val="22"/>
              <w:lang w:val="ca-ES"/>
            </w:rPr>
            <w:t xml:space="preserve">             ACTA DE REUNIÓ</w:t>
          </w:r>
          <w:r w:rsidRPr="007E72A0">
            <w:rPr>
              <w:rFonts w:ascii="Times" w:hAnsi="Times" w:cs="Times"/>
              <w:b/>
              <w:bCs/>
              <w:color w:val="000000"/>
              <w:szCs w:val="22"/>
              <w:lang w:val="ca-ES"/>
            </w:rPr>
            <w:t xml:space="preserve">                           </w:t>
          </w:r>
        </w:p>
      </w:tc>
      <w:tc>
        <w:tcPr>
          <w:tcW w:w="1984" w:type="dxa"/>
          <w:tcBorders>
            <w:top w:val="single" w:sz="4" w:space="0" w:color="auto"/>
            <w:left w:val="nil"/>
            <w:bottom w:val="single" w:sz="4" w:space="0" w:color="auto"/>
            <w:right w:val="single" w:sz="4" w:space="0" w:color="auto"/>
          </w:tcBorders>
          <w:vAlign w:val="center"/>
        </w:tcPr>
        <w:p w14:paraId="63C12C54" w14:textId="28ED40D6" w:rsidR="00A15693" w:rsidRPr="007E72A0" w:rsidRDefault="0070666C" w:rsidP="0070666C">
          <w:pPr>
            <w:pStyle w:val="Capalera"/>
            <w:rPr>
              <w:rFonts w:ascii="Times" w:hAnsi="Times" w:cs="Times"/>
              <w:b/>
              <w:color w:val="000000"/>
              <w:szCs w:val="22"/>
              <w:lang w:val="ca-ES"/>
            </w:rPr>
          </w:pPr>
          <w:r w:rsidRPr="007E72A0">
            <w:rPr>
              <w:rFonts w:ascii="Times" w:hAnsi="Times" w:cs="Times"/>
              <w:b/>
              <w:color w:val="000000"/>
              <w:szCs w:val="22"/>
              <w:lang w:val="ca-ES"/>
            </w:rPr>
            <w:t xml:space="preserve"> </w:t>
          </w:r>
          <w:r w:rsidR="00A15693" w:rsidRPr="007E72A0">
            <w:rPr>
              <w:rFonts w:ascii="Times" w:hAnsi="Times" w:cs="Times"/>
              <w:b/>
              <w:color w:val="000000"/>
              <w:szCs w:val="22"/>
              <w:lang w:val="ca-ES"/>
            </w:rPr>
            <w:t>N</w:t>
          </w:r>
          <w:r w:rsidR="009D5D52" w:rsidRPr="007E72A0">
            <w:rPr>
              <w:rFonts w:ascii="Times" w:hAnsi="Times" w:cs="Times"/>
              <w:b/>
              <w:color w:val="000000"/>
              <w:szCs w:val="22"/>
              <w:lang w:val="ca-ES"/>
            </w:rPr>
            <w:t>úm</w:t>
          </w:r>
          <w:r w:rsidR="001043DE" w:rsidRPr="007E72A0">
            <w:rPr>
              <w:rFonts w:ascii="Times" w:hAnsi="Times" w:cs="Times"/>
              <w:b/>
              <w:color w:val="000000"/>
              <w:szCs w:val="22"/>
              <w:lang w:val="ca-ES"/>
            </w:rPr>
            <w:t>.</w:t>
          </w:r>
          <w:r w:rsidR="00A15693" w:rsidRPr="007E72A0">
            <w:rPr>
              <w:rFonts w:ascii="Times" w:hAnsi="Times" w:cs="Times"/>
              <w:b/>
              <w:color w:val="000000"/>
              <w:szCs w:val="22"/>
              <w:lang w:val="ca-ES"/>
            </w:rPr>
            <w:t xml:space="preserve">: </w:t>
          </w:r>
          <w:r w:rsidR="005E4447" w:rsidRPr="007E72A0">
            <w:rPr>
              <w:rFonts w:ascii="Times" w:hAnsi="Times" w:cs="Times"/>
              <w:b/>
              <w:color w:val="000000"/>
              <w:szCs w:val="22"/>
              <w:lang w:val="ca-ES"/>
            </w:rPr>
            <w:t>00</w:t>
          </w:r>
          <w:r w:rsidR="00E47852">
            <w:rPr>
              <w:rFonts w:ascii="Times" w:hAnsi="Times" w:cs="Times"/>
              <w:b/>
              <w:color w:val="000000"/>
              <w:szCs w:val="22"/>
              <w:lang w:val="ca-ES"/>
            </w:rPr>
            <w:t>1</w:t>
          </w:r>
          <w:r w:rsidR="00A15693" w:rsidRPr="007E72A0">
            <w:rPr>
              <w:rFonts w:ascii="Times" w:hAnsi="Times" w:cs="Times"/>
              <w:b/>
              <w:color w:val="000000"/>
              <w:szCs w:val="22"/>
              <w:lang w:val="ca-ES"/>
            </w:rPr>
            <w:t>/ 202</w:t>
          </w:r>
          <w:r w:rsidR="00E47852">
            <w:rPr>
              <w:rFonts w:ascii="Times" w:hAnsi="Times" w:cs="Times"/>
              <w:b/>
              <w:color w:val="000000"/>
              <w:szCs w:val="22"/>
              <w:lang w:val="ca-ES"/>
            </w:rPr>
            <w:t>3</w:t>
          </w:r>
        </w:p>
      </w:tc>
      <w:tc>
        <w:tcPr>
          <w:tcW w:w="1985" w:type="dxa"/>
          <w:tcBorders>
            <w:top w:val="single" w:sz="4" w:space="0" w:color="auto"/>
            <w:left w:val="nil"/>
            <w:bottom w:val="single" w:sz="4" w:space="0" w:color="auto"/>
            <w:right w:val="single" w:sz="4" w:space="0" w:color="auto"/>
          </w:tcBorders>
          <w:vAlign w:val="center"/>
        </w:tcPr>
        <w:p w14:paraId="04CE829D" w14:textId="6DCA7C97" w:rsidR="00A15693" w:rsidRPr="007E72A0" w:rsidRDefault="00377D50" w:rsidP="0070666C">
          <w:pPr>
            <w:pStyle w:val="Capalera"/>
            <w:rPr>
              <w:rFonts w:ascii="Times" w:hAnsi="Times" w:cs="Times"/>
              <w:b/>
              <w:color w:val="000000"/>
              <w:szCs w:val="22"/>
              <w:lang w:val="ca-ES"/>
            </w:rPr>
          </w:pPr>
          <w:r w:rsidRPr="007E72A0">
            <w:rPr>
              <w:rFonts w:ascii="Times" w:hAnsi="Times" w:cs="Times"/>
              <w:color w:val="000000"/>
              <w:szCs w:val="22"/>
              <w:lang w:val="ca-ES"/>
            </w:rPr>
            <w:t xml:space="preserve">    </w:t>
          </w:r>
          <w:r w:rsidR="007E72A0" w:rsidRPr="007E72A0">
            <w:rPr>
              <w:rFonts w:ascii="Times" w:hAnsi="Times" w:cs="Times"/>
              <w:color w:val="000000"/>
              <w:szCs w:val="22"/>
              <w:lang w:val="ca-ES"/>
            </w:rPr>
            <w:t xml:space="preserve">Pàgina </w:t>
          </w:r>
          <w:r w:rsidR="007E72A0" w:rsidRPr="007E72A0">
            <w:rPr>
              <w:rFonts w:ascii="Times" w:hAnsi="Times" w:cs="Times"/>
              <w:b/>
              <w:bCs/>
              <w:color w:val="000000"/>
              <w:szCs w:val="22"/>
              <w:lang w:val="ca-ES"/>
            </w:rPr>
            <w:fldChar w:fldCharType="begin"/>
          </w:r>
          <w:r w:rsidR="007E72A0" w:rsidRPr="007E72A0">
            <w:rPr>
              <w:rFonts w:ascii="Times" w:hAnsi="Times" w:cs="Times"/>
              <w:b/>
              <w:bCs/>
              <w:color w:val="000000"/>
              <w:szCs w:val="22"/>
              <w:lang w:val="ca-ES"/>
            </w:rPr>
            <w:instrText>PAGE  \* Arabic  \* MERGEFORMAT</w:instrText>
          </w:r>
          <w:r w:rsidR="007E72A0" w:rsidRPr="007E72A0">
            <w:rPr>
              <w:rFonts w:ascii="Times" w:hAnsi="Times" w:cs="Times"/>
              <w:b/>
              <w:bCs/>
              <w:color w:val="000000"/>
              <w:szCs w:val="22"/>
              <w:lang w:val="ca-ES"/>
            </w:rPr>
            <w:fldChar w:fldCharType="separate"/>
          </w:r>
          <w:r w:rsidR="007E72A0" w:rsidRPr="007E72A0">
            <w:rPr>
              <w:rFonts w:ascii="Times" w:hAnsi="Times" w:cs="Times"/>
              <w:b/>
              <w:bCs/>
              <w:color w:val="000000"/>
              <w:szCs w:val="22"/>
              <w:lang w:val="ca-ES"/>
            </w:rPr>
            <w:t>1</w:t>
          </w:r>
          <w:r w:rsidR="007E72A0" w:rsidRPr="007E72A0">
            <w:rPr>
              <w:rFonts w:ascii="Times" w:hAnsi="Times" w:cs="Times"/>
              <w:b/>
              <w:bCs/>
              <w:color w:val="000000"/>
              <w:szCs w:val="22"/>
              <w:lang w:val="ca-ES"/>
            </w:rPr>
            <w:fldChar w:fldCharType="end"/>
          </w:r>
          <w:r w:rsidR="007E72A0" w:rsidRPr="007E72A0">
            <w:rPr>
              <w:rFonts w:ascii="Times" w:hAnsi="Times" w:cs="Times"/>
              <w:color w:val="000000"/>
              <w:szCs w:val="22"/>
              <w:lang w:val="ca-ES"/>
            </w:rPr>
            <w:t xml:space="preserve"> de </w:t>
          </w:r>
          <w:r w:rsidR="007E72A0" w:rsidRPr="007E72A0">
            <w:rPr>
              <w:rFonts w:ascii="Times" w:hAnsi="Times" w:cs="Times"/>
              <w:b/>
              <w:bCs/>
              <w:color w:val="000000"/>
              <w:szCs w:val="22"/>
              <w:lang w:val="ca-ES"/>
            </w:rPr>
            <w:fldChar w:fldCharType="begin"/>
          </w:r>
          <w:r w:rsidR="007E72A0" w:rsidRPr="007E72A0">
            <w:rPr>
              <w:rFonts w:ascii="Times" w:hAnsi="Times" w:cs="Times"/>
              <w:b/>
              <w:bCs/>
              <w:color w:val="000000"/>
              <w:szCs w:val="22"/>
              <w:lang w:val="ca-ES"/>
            </w:rPr>
            <w:instrText>NUMPAGES  \* Arabic  \* MERGEFORMAT</w:instrText>
          </w:r>
          <w:r w:rsidR="007E72A0" w:rsidRPr="007E72A0">
            <w:rPr>
              <w:rFonts w:ascii="Times" w:hAnsi="Times" w:cs="Times"/>
              <w:b/>
              <w:bCs/>
              <w:color w:val="000000"/>
              <w:szCs w:val="22"/>
              <w:lang w:val="ca-ES"/>
            </w:rPr>
            <w:fldChar w:fldCharType="separate"/>
          </w:r>
          <w:r w:rsidR="007E72A0" w:rsidRPr="007E72A0">
            <w:rPr>
              <w:rFonts w:ascii="Times" w:hAnsi="Times" w:cs="Times"/>
              <w:b/>
              <w:bCs/>
              <w:color w:val="000000"/>
              <w:szCs w:val="22"/>
              <w:lang w:val="ca-ES"/>
            </w:rPr>
            <w:t>2</w:t>
          </w:r>
          <w:r w:rsidR="007E72A0" w:rsidRPr="007E72A0">
            <w:rPr>
              <w:rFonts w:ascii="Times" w:hAnsi="Times" w:cs="Times"/>
              <w:b/>
              <w:bCs/>
              <w:color w:val="000000"/>
              <w:szCs w:val="22"/>
              <w:lang w:val="ca-ES"/>
            </w:rPr>
            <w:fldChar w:fldCharType="end"/>
          </w:r>
        </w:p>
      </w:tc>
    </w:tr>
  </w:tbl>
  <w:p w14:paraId="107CA8DA" w14:textId="77777777" w:rsidR="006874C9" w:rsidRDefault="006874C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B99"/>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019A1F1F"/>
    <w:multiLevelType w:val="hybridMultilevel"/>
    <w:tmpl w:val="5D1C6688"/>
    <w:lvl w:ilvl="0" w:tplc="E424EE3C">
      <w:start w:val="1"/>
      <w:numFmt w:val="bullet"/>
      <w:lvlText w:val=""/>
      <w:lvlJc w:val="left"/>
      <w:pPr>
        <w:tabs>
          <w:tab w:val="num" w:pos="720"/>
        </w:tabs>
        <w:ind w:left="720" w:hanging="360"/>
      </w:pPr>
      <w:rPr>
        <w:rFonts w:ascii="Wingdings" w:hAnsi="Wingdings" w:hint="default"/>
      </w:rPr>
    </w:lvl>
    <w:lvl w:ilvl="1" w:tplc="145C507E" w:tentative="1">
      <w:start w:val="1"/>
      <w:numFmt w:val="bullet"/>
      <w:lvlText w:val=""/>
      <w:lvlJc w:val="left"/>
      <w:pPr>
        <w:tabs>
          <w:tab w:val="num" w:pos="1440"/>
        </w:tabs>
        <w:ind w:left="1440" w:hanging="360"/>
      </w:pPr>
      <w:rPr>
        <w:rFonts w:ascii="Wingdings" w:hAnsi="Wingdings" w:hint="default"/>
      </w:rPr>
    </w:lvl>
    <w:lvl w:ilvl="2" w:tplc="5C48CE94" w:tentative="1">
      <w:start w:val="1"/>
      <w:numFmt w:val="bullet"/>
      <w:lvlText w:val=""/>
      <w:lvlJc w:val="left"/>
      <w:pPr>
        <w:tabs>
          <w:tab w:val="num" w:pos="2160"/>
        </w:tabs>
        <w:ind w:left="2160" w:hanging="360"/>
      </w:pPr>
      <w:rPr>
        <w:rFonts w:ascii="Wingdings" w:hAnsi="Wingdings" w:hint="default"/>
      </w:rPr>
    </w:lvl>
    <w:lvl w:ilvl="3" w:tplc="8A600014" w:tentative="1">
      <w:start w:val="1"/>
      <w:numFmt w:val="bullet"/>
      <w:lvlText w:val=""/>
      <w:lvlJc w:val="left"/>
      <w:pPr>
        <w:tabs>
          <w:tab w:val="num" w:pos="2880"/>
        </w:tabs>
        <w:ind w:left="2880" w:hanging="360"/>
      </w:pPr>
      <w:rPr>
        <w:rFonts w:ascii="Wingdings" w:hAnsi="Wingdings" w:hint="default"/>
      </w:rPr>
    </w:lvl>
    <w:lvl w:ilvl="4" w:tplc="3954AF44" w:tentative="1">
      <w:start w:val="1"/>
      <w:numFmt w:val="bullet"/>
      <w:lvlText w:val=""/>
      <w:lvlJc w:val="left"/>
      <w:pPr>
        <w:tabs>
          <w:tab w:val="num" w:pos="3600"/>
        </w:tabs>
        <w:ind w:left="3600" w:hanging="360"/>
      </w:pPr>
      <w:rPr>
        <w:rFonts w:ascii="Wingdings" w:hAnsi="Wingdings" w:hint="default"/>
      </w:rPr>
    </w:lvl>
    <w:lvl w:ilvl="5" w:tplc="76F2AD32" w:tentative="1">
      <w:start w:val="1"/>
      <w:numFmt w:val="bullet"/>
      <w:lvlText w:val=""/>
      <w:lvlJc w:val="left"/>
      <w:pPr>
        <w:tabs>
          <w:tab w:val="num" w:pos="4320"/>
        </w:tabs>
        <w:ind w:left="4320" w:hanging="360"/>
      </w:pPr>
      <w:rPr>
        <w:rFonts w:ascii="Wingdings" w:hAnsi="Wingdings" w:hint="default"/>
      </w:rPr>
    </w:lvl>
    <w:lvl w:ilvl="6" w:tplc="CCD6A954" w:tentative="1">
      <w:start w:val="1"/>
      <w:numFmt w:val="bullet"/>
      <w:lvlText w:val=""/>
      <w:lvlJc w:val="left"/>
      <w:pPr>
        <w:tabs>
          <w:tab w:val="num" w:pos="5040"/>
        </w:tabs>
        <w:ind w:left="5040" w:hanging="360"/>
      </w:pPr>
      <w:rPr>
        <w:rFonts w:ascii="Wingdings" w:hAnsi="Wingdings" w:hint="default"/>
      </w:rPr>
    </w:lvl>
    <w:lvl w:ilvl="7" w:tplc="A4C0DE22" w:tentative="1">
      <w:start w:val="1"/>
      <w:numFmt w:val="bullet"/>
      <w:lvlText w:val=""/>
      <w:lvlJc w:val="left"/>
      <w:pPr>
        <w:tabs>
          <w:tab w:val="num" w:pos="5760"/>
        </w:tabs>
        <w:ind w:left="5760" w:hanging="360"/>
      </w:pPr>
      <w:rPr>
        <w:rFonts w:ascii="Wingdings" w:hAnsi="Wingdings" w:hint="default"/>
      </w:rPr>
    </w:lvl>
    <w:lvl w:ilvl="8" w:tplc="664874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93587"/>
    <w:multiLevelType w:val="hybridMultilevel"/>
    <w:tmpl w:val="913E5F96"/>
    <w:lvl w:ilvl="0" w:tplc="54E687D8">
      <w:start w:val="1"/>
      <w:numFmt w:val="decimal"/>
      <w:lvlText w:val="%1."/>
      <w:lvlJc w:val="left"/>
      <w:pPr>
        <w:tabs>
          <w:tab w:val="num" w:pos="720"/>
        </w:tabs>
        <w:ind w:left="720" w:hanging="360"/>
      </w:pPr>
    </w:lvl>
    <w:lvl w:ilvl="1" w:tplc="098233A6" w:tentative="1">
      <w:start w:val="1"/>
      <w:numFmt w:val="decimal"/>
      <w:lvlText w:val="%2."/>
      <w:lvlJc w:val="left"/>
      <w:pPr>
        <w:tabs>
          <w:tab w:val="num" w:pos="1440"/>
        </w:tabs>
        <w:ind w:left="1440" w:hanging="360"/>
      </w:pPr>
    </w:lvl>
    <w:lvl w:ilvl="2" w:tplc="F2B25B38" w:tentative="1">
      <w:start w:val="1"/>
      <w:numFmt w:val="decimal"/>
      <w:lvlText w:val="%3."/>
      <w:lvlJc w:val="left"/>
      <w:pPr>
        <w:tabs>
          <w:tab w:val="num" w:pos="2160"/>
        </w:tabs>
        <w:ind w:left="2160" w:hanging="360"/>
      </w:pPr>
    </w:lvl>
    <w:lvl w:ilvl="3" w:tplc="EA10197E" w:tentative="1">
      <w:start w:val="1"/>
      <w:numFmt w:val="decimal"/>
      <w:lvlText w:val="%4."/>
      <w:lvlJc w:val="left"/>
      <w:pPr>
        <w:tabs>
          <w:tab w:val="num" w:pos="2880"/>
        </w:tabs>
        <w:ind w:left="2880" w:hanging="360"/>
      </w:pPr>
    </w:lvl>
    <w:lvl w:ilvl="4" w:tplc="700CE6D6" w:tentative="1">
      <w:start w:val="1"/>
      <w:numFmt w:val="decimal"/>
      <w:lvlText w:val="%5."/>
      <w:lvlJc w:val="left"/>
      <w:pPr>
        <w:tabs>
          <w:tab w:val="num" w:pos="3600"/>
        </w:tabs>
        <w:ind w:left="3600" w:hanging="360"/>
      </w:pPr>
    </w:lvl>
    <w:lvl w:ilvl="5" w:tplc="61FEAAB0" w:tentative="1">
      <w:start w:val="1"/>
      <w:numFmt w:val="decimal"/>
      <w:lvlText w:val="%6."/>
      <w:lvlJc w:val="left"/>
      <w:pPr>
        <w:tabs>
          <w:tab w:val="num" w:pos="4320"/>
        </w:tabs>
        <w:ind w:left="4320" w:hanging="360"/>
      </w:pPr>
    </w:lvl>
    <w:lvl w:ilvl="6" w:tplc="BF8253C2" w:tentative="1">
      <w:start w:val="1"/>
      <w:numFmt w:val="decimal"/>
      <w:lvlText w:val="%7."/>
      <w:lvlJc w:val="left"/>
      <w:pPr>
        <w:tabs>
          <w:tab w:val="num" w:pos="5040"/>
        </w:tabs>
        <w:ind w:left="5040" w:hanging="360"/>
      </w:pPr>
    </w:lvl>
    <w:lvl w:ilvl="7" w:tplc="94528B42" w:tentative="1">
      <w:start w:val="1"/>
      <w:numFmt w:val="decimal"/>
      <w:lvlText w:val="%8."/>
      <w:lvlJc w:val="left"/>
      <w:pPr>
        <w:tabs>
          <w:tab w:val="num" w:pos="5760"/>
        </w:tabs>
        <w:ind w:left="5760" w:hanging="360"/>
      </w:pPr>
    </w:lvl>
    <w:lvl w:ilvl="8" w:tplc="D4A2F84E" w:tentative="1">
      <w:start w:val="1"/>
      <w:numFmt w:val="decimal"/>
      <w:lvlText w:val="%9."/>
      <w:lvlJc w:val="left"/>
      <w:pPr>
        <w:tabs>
          <w:tab w:val="num" w:pos="6480"/>
        </w:tabs>
        <w:ind w:left="6480" w:hanging="360"/>
      </w:pPr>
    </w:lvl>
  </w:abstractNum>
  <w:abstractNum w:abstractNumId="3" w15:restartNumberingAfterBreak="0">
    <w:nsid w:val="03A15CEE"/>
    <w:multiLevelType w:val="hybridMultilevel"/>
    <w:tmpl w:val="AFD29752"/>
    <w:lvl w:ilvl="0" w:tplc="FF482A5E">
      <w:start w:val="4"/>
      <w:numFmt w:val="bullet"/>
      <w:lvlText w:val="-"/>
      <w:lvlJc w:val="left"/>
      <w:pPr>
        <w:ind w:left="732" w:hanging="360"/>
      </w:pPr>
      <w:rPr>
        <w:rFonts w:ascii="Arial" w:eastAsia="Times" w:hAnsi="Arial" w:cs="Arial" w:hint="default"/>
      </w:rPr>
    </w:lvl>
    <w:lvl w:ilvl="1" w:tplc="0C0A0003" w:tentative="1">
      <w:start w:val="1"/>
      <w:numFmt w:val="bullet"/>
      <w:lvlText w:val="o"/>
      <w:lvlJc w:val="left"/>
      <w:pPr>
        <w:ind w:left="1452" w:hanging="360"/>
      </w:pPr>
      <w:rPr>
        <w:rFonts w:ascii="Courier New" w:hAnsi="Courier New" w:cs="Courier New" w:hint="default"/>
      </w:rPr>
    </w:lvl>
    <w:lvl w:ilvl="2" w:tplc="0C0A0005" w:tentative="1">
      <w:start w:val="1"/>
      <w:numFmt w:val="bullet"/>
      <w:lvlText w:val=""/>
      <w:lvlJc w:val="left"/>
      <w:pPr>
        <w:ind w:left="2172" w:hanging="360"/>
      </w:pPr>
      <w:rPr>
        <w:rFonts w:ascii="Wingdings" w:hAnsi="Wingdings" w:hint="default"/>
      </w:rPr>
    </w:lvl>
    <w:lvl w:ilvl="3" w:tplc="0C0A0001" w:tentative="1">
      <w:start w:val="1"/>
      <w:numFmt w:val="bullet"/>
      <w:lvlText w:val=""/>
      <w:lvlJc w:val="left"/>
      <w:pPr>
        <w:ind w:left="2892" w:hanging="360"/>
      </w:pPr>
      <w:rPr>
        <w:rFonts w:ascii="Symbol" w:hAnsi="Symbol" w:hint="default"/>
      </w:rPr>
    </w:lvl>
    <w:lvl w:ilvl="4" w:tplc="0C0A0003" w:tentative="1">
      <w:start w:val="1"/>
      <w:numFmt w:val="bullet"/>
      <w:lvlText w:val="o"/>
      <w:lvlJc w:val="left"/>
      <w:pPr>
        <w:ind w:left="3612" w:hanging="360"/>
      </w:pPr>
      <w:rPr>
        <w:rFonts w:ascii="Courier New" w:hAnsi="Courier New" w:cs="Courier New" w:hint="default"/>
      </w:rPr>
    </w:lvl>
    <w:lvl w:ilvl="5" w:tplc="0C0A0005" w:tentative="1">
      <w:start w:val="1"/>
      <w:numFmt w:val="bullet"/>
      <w:lvlText w:val=""/>
      <w:lvlJc w:val="left"/>
      <w:pPr>
        <w:ind w:left="4332" w:hanging="360"/>
      </w:pPr>
      <w:rPr>
        <w:rFonts w:ascii="Wingdings" w:hAnsi="Wingdings" w:hint="default"/>
      </w:rPr>
    </w:lvl>
    <w:lvl w:ilvl="6" w:tplc="0C0A0001" w:tentative="1">
      <w:start w:val="1"/>
      <w:numFmt w:val="bullet"/>
      <w:lvlText w:val=""/>
      <w:lvlJc w:val="left"/>
      <w:pPr>
        <w:ind w:left="5052" w:hanging="360"/>
      </w:pPr>
      <w:rPr>
        <w:rFonts w:ascii="Symbol" w:hAnsi="Symbol" w:hint="default"/>
      </w:rPr>
    </w:lvl>
    <w:lvl w:ilvl="7" w:tplc="0C0A0003" w:tentative="1">
      <w:start w:val="1"/>
      <w:numFmt w:val="bullet"/>
      <w:lvlText w:val="o"/>
      <w:lvlJc w:val="left"/>
      <w:pPr>
        <w:ind w:left="5772" w:hanging="360"/>
      </w:pPr>
      <w:rPr>
        <w:rFonts w:ascii="Courier New" w:hAnsi="Courier New" w:cs="Courier New" w:hint="default"/>
      </w:rPr>
    </w:lvl>
    <w:lvl w:ilvl="8" w:tplc="0C0A0005" w:tentative="1">
      <w:start w:val="1"/>
      <w:numFmt w:val="bullet"/>
      <w:lvlText w:val=""/>
      <w:lvlJc w:val="left"/>
      <w:pPr>
        <w:ind w:left="6492" w:hanging="360"/>
      </w:pPr>
      <w:rPr>
        <w:rFonts w:ascii="Wingdings" w:hAnsi="Wingdings" w:hint="default"/>
      </w:rPr>
    </w:lvl>
  </w:abstractNum>
  <w:abstractNum w:abstractNumId="4" w15:restartNumberingAfterBreak="0">
    <w:nsid w:val="07AA3899"/>
    <w:multiLevelType w:val="hybridMultilevel"/>
    <w:tmpl w:val="22B28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6E622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17C701B"/>
    <w:multiLevelType w:val="hybridMultilevel"/>
    <w:tmpl w:val="26E0DDE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15:restartNumberingAfterBreak="0">
    <w:nsid w:val="17FB3F5E"/>
    <w:multiLevelType w:val="multilevel"/>
    <w:tmpl w:val="2362D33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0C31B4D"/>
    <w:multiLevelType w:val="hybridMultilevel"/>
    <w:tmpl w:val="2B24502E"/>
    <w:lvl w:ilvl="0" w:tplc="CA14192E">
      <w:start w:val="1"/>
      <w:numFmt w:val="bullet"/>
      <w:lvlText w:val="-"/>
      <w:lvlJc w:val="left"/>
      <w:pPr>
        <w:tabs>
          <w:tab w:val="num" w:pos="1068"/>
        </w:tabs>
        <w:ind w:left="1068" w:hanging="360"/>
      </w:pPr>
      <w:rPr>
        <w:rFonts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95DFE"/>
    <w:multiLevelType w:val="multilevel"/>
    <w:tmpl w:val="0C0A001F"/>
    <w:lvl w:ilvl="0">
      <w:start w:val="1"/>
      <w:numFmt w:val="bullet"/>
      <w:lvlText w:val="-"/>
      <w:lvlJc w:val="left"/>
      <w:pPr>
        <w:tabs>
          <w:tab w:val="num" w:pos="1428"/>
        </w:tabs>
        <w:ind w:left="1428" w:hanging="360"/>
      </w:pPr>
      <w:rPr>
        <w:rFonts w:hAnsi="Aria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10" w15:restartNumberingAfterBreak="0">
    <w:nsid w:val="241D2616"/>
    <w:multiLevelType w:val="hybridMultilevel"/>
    <w:tmpl w:val="13CAA15C"/>
    <w:lvl w:ilvl="0" w:tplc="B6CC5924">
      <w:numFmt w:val="bullet"/>
      <w:lvlText w:val="•"/>
      <w:lvlJc w:val="left"/>
      <w:pPr>
        <w:ind w:left="1776" w:hanging="360"/>
      </w:pPr>
      <w:rPr>
        <w:rFonts w:ascii="Times New Roman" w:eastAsia="Times" w:hAnsi="Times New Roman"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25C06124"/>
    <w:multiLevelType w:val="multilevel"/>
    <w:tmpl w:val="68863B4A"/>
    <w:lvl w:ilvl="0">
      <w:start w:val="1"/>
      <w:numFmt w:val="decimal"/>
      <w:lvlText w:val="%1."/>
      <w:lvlJc w:val="left"/>
      <w:pPr>
        <w:ind w:left="36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6D62130"/>
    <w:multiLevelType w:val="multilevel"/>
    <w:tmpl w:val="0C0A001F"/>
    <w:lvl w:ilvl="0">
      <w:start w:val="1"/>
      <w:numFmt w:val="bullet"/>
      <w:lvlText w:val="-"/>
      <w:lvlJc w:val="left"/>
      <w:pPr>
        <w:tabs>
          <w:tab w:val="num" w:pos="1428"/>
        </w:tabs>
        <w:ind w:left="1428" w:hanging="360"/>
      </w:pPr>
      <w:rPr>
        <w:rFonts w:hAnsi="Aria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13" w15:restartNumberingAfterBreak="0">
    <w:nsid w:val="27E06678"/>
    <w:multiLevelType w:val="hybridMultilevel"/>
    <w:tmpl w:val="C47EB2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9B77DCF"/>
    <w:multiLevelType w:val="hybridMultilevel"/>
    <w:tmpl w:val="9D14AB28"/>
    <w:lvl w:ilvl="0" w:tplc="A6F69B46">
      <w:start w:val="1"/>
      <w:numFmt w:val="bullet"/>
      <w:lvlText w:val=""/>
      <w:lvlJc w:val="left"/>
      <w:pPr>
        <w:tabs>
          <w:tab w:val="num" w:pos="720"/>
        </w:tabs>
        <w:ind w:left="720" w:hanging="360"/>
      </w:pPr>
      <w:rPr>
        <w:rFonts w:ascii="Wingdings" w:hAnsi="Wingdings" w:hint="default"/>
      </w:rPr>
    </w:lvl>
    <w:lvl w:ilvl="1" w:tplc="4D0E7226" w:tentative="1">
      <w:start w:val="1"/>
      <w:numFmt w:val="bullet"/>
      <w:lvlText w:val=""/>
      <w:lvlJc w:val="left"/>
      <w:pPr>
        <w:tabs>
          <w:tab w:val="num" w:pos="1440"/>
        </w:tabs>
        <w:ind w:left="1440" w:hanging="360"/>
      </w:pPr>
      <w:rPr>
        <w:rFonts w:ascii="Wingdings" w:hAnsi="Wingdings" w:hint="default"/>
      </w:rPr>
    </w:lvl>
    <w:lvl w:ilvl="2" w:tplc="B3AEA41E" w:tentative="1">
      <w:start w:val="1"/>
      <w:numFmt w:val="bullet"/>
      <w:lvlText w:val=""/>
      <w:lvlJc w:val="left"/>
      <w:pPr>
        <w:tabs>
          <w:tab w:val="num" w:pos="2160"/>
        </w:tabs>
        <w:ind w:left="2160" w:hanging="360"/>
      </w:pPr>
      <w:rPr>
        <w:rFonts w:ascii="Wingdings" w:hAnsi="Wingdings" w:hint="default"/>
      </w:rPr>
    </w:lvl>
    <w:lvl w:ilvl="3" w:tplc="BDB2D766" w:tentative="1">
      <w:start w:val="1"/>
      <w:numFmt w:val="bullet"/>
      <w:lvlText w:val=""/>
      <w:lvlJc w:val="left"/>
      <w:pPr>
        <w:tabs>
          <w:tab w:val="num" w:pos="2880"/>
        </w:tabs>
        <w:ind w:left="2880" w:hanging="360"/>
      </w:pPr>
      <w:rPr>
        <w:rFonts w:ascii="Wingdings" w:hAnsi="Wingdings" w:hint="default"/>
      </w:rPr>
    </w:lvl>
    <w:lvl w:ilvl="4" w:tplc="EE1A2086" w:tentative="1">
      <w:start w:val="1"/>
      <w:numFmt w:val="bullet"/>
      <w:lvlText w:val=""/>
      <w:lvlJc w:val="left"/>
      <w:pPr>
        <w:tabs>
          <w:tab w:val="num" w:pos="3600"/>
        </w:tabs>
        <w:ind w:left="3600" w:hanging="360"/>
      </w:pPr>
      <w:rPr>
        <w:rFonts w:ascii="Wingdings" w:hAnsi="Wingdings" w:hint="default"/>
      </w:rPr>
    </w:lvl>
    <w:lvl w:ilvl="5" w:tplc="20AA998E" w:tentative="1">
      <w:start w:val="1"/>
      <w:numFmt w:val="bullet"/>
      <w:lvlText w:val=""/>
      <w:lvlJc w:val="left"/>
      <w:pPr>
        <w:tabs>
          <w:tab w:val="num" w:pos="4320"/>
        </w:tabs>
        <w:ind w:left="4320" w:hanging="360"/>
      </w:pPr>
      <w:rPr>
        <w:rFonts w:ascii="Wingdings" w:hAnsi="Wingdings" w:hint="default"/>
      </w:rPr>
    </w:lvl>
    <w:lvl w:ilvl="6" w:tplc="73C02204" w:tentative="1">
      <w:start w:val="1"/>
      <w:numFmt w:val="bullet"/>
      <w:lvlText w:val=""/>
      <w:lvlJc w:val="left"/>
      <w:pPr>
        <w:tabs>
          <w:tab w:val="num" w:pos="5040"/>
        </w:tabs>
        <w:ind w:left="5040" w:hanging="360"/>
      </w:pPr>
      <w:rPr>
        <w:rFonts w:ascii="Wingdings" w:hAnsi="Wingdings" w:hint="default"/>
      </w:rPr>
    </w:lvl>
    <w:lvl w:ilvl="7" w:tplc="72EAD696" w:tentative="1">
      <w:start w:val="1"/>
      <w:numFmt w:val="bullet"/>
      <w:lvlText w:val=""/>
      <w:lvlJc w:val="left"/>
      <w:pPr>
        <w:tabs>
          <w:tab w:val="num" w:pos="5760"/>
        </w:tabs>
        <w:ind w:left="5760" w:hanging="360"/>
      </w:pPr>
      <w:rPr>
        <w:rFonts w:ascii="Wingdings" w:hAnsi="Wingdings" w:hint="default"/>
      </w:rPr>
    </w:lvl>
    <w:lvl w:ilvl="8" w:tplc="EEFCF5E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C1E9A"/>
    <w:multiLevelType w:val="hybridMultilevel"/>
    <w:tmpl w:val="7FB4ADDE"/>
    <w:lvl w:ilvl="0" w:tplc="0C0A0001">
      <w:start w:val="1"/>
      <w:numFmt w:val="bullet"/>
      <w:lvlText w:val=""/>
      <w:lvlJc w:val="left"/>
      <w:pPr>
        <w:ind w:left="1501" w:hanging="360"/>
      </w:pPr>
      <w:rPr>
        <w:rFonts w:ascii="Symbol" w:hAnsi="Symbol" w:hint="default"/>
      </w:rPr>
    </w:lvl>
    <w:lvl w:ilvl="1" w:tplc="0C0A0003" w:tentative="1">
      <w:start w:val="1"/>
      <w:numFmt w:val="bullet"/>
      <w:lvlText w:val="o"/>
      <w:lvlJc w:val="left"/>
      <w:pPr>
        <w:ind w:left="2221" w:hanging="360"/>
      </w:pPr>
      <w:rPr>
        <w:rFonts w:ascii="Courier New" w:hAnsi="Courier New" w:cs="Courier New" w:hint="default"/>
      </w:rPr>
    </w:lvl>
    <w:lvl w:ilvl="2" w:tplc="0C0A0005" w:tentative="1">
      <w:start w:val="1"/>
      <w:numFmt w:val="bullet"/>
      <w:lvlText w:val=""/>
      <w:lvlJc w:val="left"/>
      <w:pPr>
        <w:ind w:left="2941" w:hanging="360"/>
      </w:pPr>
      <w:rPr>
        <w:rFonts w:ascii="Wingdings" w:hAnsi="Wingdings" w:hint="default"/>
      </w:rPr>
    </w:lvl>
    <w:lvl w:ilvl="3" w:tplc="0C0A0001" w:tentative="1">
      <w:start w:val="1"/>
      <w:numFmt w:val="bullet"/>
      <w:lvlText w:val=""/>
      <w:lvlJc w:val="left"/>
      <w:pPr>
        <w:ind w:left="3661" w:hanging="360"/>
      </w:pPr>
      <w:rPr>
        <w:rFonts w:ascii="Symbol" w:hAnsi="Symbol" w:hint="default"/>
      </w:rPr>
    </w:lvl>
    <w:lvl w:ilvl="4" w:tplc="0C0A0003" w:tentative="1">
      <w:start w:val="1"/>
      <w:numFmt w:val="bullet"/>
      <w:lvlText w:val="o"/>
      <w:lvlJc w:val="left"/>
      <w:pPr>
        <w:ind w:left="4381" w:hanging="360"/>
      </w:pPr>
      <w:rPr>
        <w:rFonts w:ascii="Courier New" w:hAnsi="Courier New" w:cs="Courier New" w:hint="default"/>
      </w:rPr>
    </w:lvl>
    <w:lvl w:ilvl="5" w:tplc="0C0A0005" w:tentative="1">
      <w:start w:val="1"/>
      <w:numFmt w:val="bullet"/>
      <w:lvlText w:val=""/>
      <w:lvlJc w:val="left"/>
      <w:pPr>
        <w:ind w:left="5101" w:hanging="360"/>
      </w:pPr>
      <w:rPr>
        <w:rFonts w:ascii="Wingdings" w:hAnsi="Wingdings" w:hint="default"/>
      </w:rPr>
    </w:lvl>
    <w:lvl w:ilvl="6" w:tplc="0C0A0001" w:tentative="1">
      <w:start w:val="1"/>
      <w:numFmt w:val="bullet"/>
      <w:lvlText w:val=""/>
      <w:lvlJc w:val="left"/>
      <w:pPr>
        <w:ind w:left="5821" w:hanging="360"/>
      </w:pPr>
      <w:rPr>
        <w:rFonts w:ascii="Symbol" w:hAnsi="Symbol" w:hint="default"/>
      </w:rPr>
    </w:lvl>
    <w:lvl w:ilvl="7" w:tplc="0C0A0003" w:tentative="1">
      <w:start w:val="1"/>
      <w:numFmt w:val="bullet"/>
      <w:lvlText w:val="o"/>
      <w:lvlJc w:val="left"/>
      <w:pPr>
        <w:ind w:left="6541" w:hanging="360"/>
      </w:pPr>
      <w:rPr>
        <w:rFonts w:ascii="Courier New" w:hAnsi="Courier New" w:cs="Courier New" w:hint="default"/>
      </w:rPr>
    </w:lvl>
    <w:lvl w:ilvl="8" w:tplc="0C0A0005" w:tentative="1">
      <w:start w:val="1"/>
      <w:numFmt w:val="bullet"/>
      <w:lvlText w:val=""/>
      <w:lvlJc w:val="left"/>
      <w:pPr>
        <w:ind w:left="7261" w:hanging="360"/>
      </w:pPr>
      <w:rPr>
        <w:rFonts w:ascii="Wingdings" w:hAnsi="Wingdings" w:hint="default"/>
      </w:rPr>
    </w:lvl>
  </w:abstractNum>
  <w:abstractNum w:abstractNumId="16" w15:restartNumberingAfterBreak="0">
    <w:nsid w:val="2A3E41E0"/>
    <w:multiLevelType w:val="hybridMultilevel"/>
    <w:tmpl w:val="DDE2B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AD4DCB"/>
    <w:multiLevelType w:val="hybridMultilevel"/>
    <w:tmpl w:val="018EDCE6"/>
    <w:lvl w:ilvl="0" w:tplc="4DF4D7F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35012ED1"/>
    <w:multiLevelType w:val="multilevel"/>
    <w:tmpl w:val="0C0A001F"/>
    <w:lvl w:ilvl="0">
      <w:start w:val="1"/>
      <w:numFmt w:val="bullet"/>
      <w:lvlText w:val="-"/>
      <w:lvlJc w:val="left"/>
      <w:pPr>
        <w:tabs>
          <w:tab w:val="num" w:pos="1428"/>
        </w:tabs>
        <w:ind w:left="1428" w:hanging="360"/>
      </w:pPr>
      <w:rPr>
        <w:rFonts w:hAnsi="Aria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19" w15:restartNumberingAfterBreak="0">
    <w:nsid w:val="3A580966"/>
    <w:multiLevelType w:val="multilevel"/>
    <w:tmpl w:val="0C0A001F"/>
    <w:lvl w:ilvl="0">
      <w:start w:val="1"/>
      <w:numFmt w:val="bullet"/>
      <w:lvlText w:val="-"/>
      <w:lvlJc w:val="left"/>
      <w:pPr>
        <w:tabs>
          <w:tab w:val="num" w:pos="1428"/>
        </w:tabs>
        <w:ind w:left="1428" w:hanging="360"/>
      </w:pPr>
      <w:rPr>
        <w:rFonts w:hAnsi="Aria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20" w15:restartNumberingAfterBreak="0">
    <w:nsid w:val="3AE825E2"/>
    <w:multiLevelType w:val="hybridMultilevel"/>
    <w:tmpl w:val="EF12043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1" w15:restartNumberingAfterBreak="0">
    <w:nsid w:val="3B1F4E7A"/>
    <w:multiLevelType w:val="hybridMultilevel"/>
    <w:tmpl w:val="CD26AAD0"/>
    <w:lvl w:ilvl="0" w:tplc="8236BD0C">
      <w:start w:val="1"/>
      <w:numFmt w:val="decimal"/>
      <w:lvlText w:val="%1."/>
      <w:lvlJc w:val="left"/>
      <w:pPr>
        <w:tabs>
          <w:tab w:val="num" w:pos="720"/>
        </w:tabs>
        <w:ind w:left="720" w:hanging="360"/>
      </w:pPr>
    </w:lvl>
    <w:lvl w:ilvl="1" w:tplc="2B68B4F4">
      <w:numFmt w:val="bullet"/>
      <w:lvlText w:val="-"/>
      <w:lvlJc w:val="left"/>
      <w:pPr>
        <w:tabs>
          <w:tab w:val="num" w:pos="1440"/>
        </w:tabs>
        <w:ind w:left="1440" w:hanging="360"/>
      </w:pPr>
      <w:rPr>
        <w:rFonts w:ascii="Arial" w:hAnsi="Arial" w:hint="default"/>
      </w:rPr>
    </w:lvl>
    <w:lvl w:ilvl="2" w:tplc="901AA89E" w:tentative="1">
      <w:start w:val="1"/>
      <w:numFmt w:val="decimal"/>
      <w:lvlText w:val="%3."/>
      <w:lvlJc w:val="left"/>
      <w:pPr>
        <w:tabs>
          <w:tab w:val="num" w:pos="2160"/>
        </w:tabs>
        <w:ind w:left="2160" w:hanging="360"/>
      </w:pPr>
    </w:lvl>
    <w:lvl w:ilvl="3" w:tplc="32868AA0" w:tentative="1">
      <w:start w:val="1"/>
      <w:numFmt w:val="decimal"/>
      <w:lvlText w:val="%4."/>
      <w:lvlJc w:val="left"/>
      <w:pPr>
        <w:tabs>
          <w:tab w:val="num" w:pos="2880"/>
        </w:tabs>
        <w:ind w:left="2880" w:hanging="360"/>
      </w:pPr>
    </w:lvl>
    <w:lvl w:ilvl="4" w:tplc="801ADAAC" w:tentative="1">
      <w:start w:val="1"/>
      <w:numFmt w:val="decimal"/>
      <w:lvlText w:val="%5."/>
      <w:lvlJc w:val="left"/>
      <w:pPr>
        <w:tabs>
          <w:tab w:val="num" w:pos="3600"/>
        </w:tabs>
        <w:ind w:left="3600" w:hanging="360"/>
      </w:pPr>
    </w:lvl>
    <w:lvl w:ilvl="5" w:tplc="99DAC584" w:tentative="1">
      <w:start w:val="1"/>
      <w:numFmt w:val="decimal"/>
      <w:lvlText w:val="%6."/>
      <w:lvlJc w:val="left"/>
      <w:pPr>
        <w:tabs>
          <w:tab w:val="num" w:pos="4320"/>
        </w:tabs>
        <w:ind w:left="4320" w:hanging="360"/>
      </w:pPr>
    </w:lvl>
    <w:lvl w:ilvl="6" w:tplc="D5465CB2" w:tentative="1">
      <w:start w:val="1"/>
      <w:numFmt w:val="decimal"/>
      <w:lvlText w:val="%7."/>
      <w:lvlJc w:val="left"/>
      <w:pPr>
        <w:tabs>
          <w:tab w:val="num" w:pos="5040"/>
        </w:tabs>
        <w:ind w:left="5040" w:hanging="360"/>
      </w:pPr>
    </w:lvl>
    <w:lvl w:ilvl="7" w:tplc="916446A2" w:tentative="1">
      <w:start w:val="1"/>
      <w:numFmt w:val="decimal"/>
      <w:lvlText w:val="%8."/>
      <w:lvlJc w:val="left"/>
      <w:pPr>
        <w:tabs>
          <w:tab w:val="num" w:pos="5760"/>
        </w:tabs>
        <w:ind w:left="5760" w:hanging="360"/>
      </w:pPr>
    </w:lvl>
    <w:lvl w:ilvl="8" w:tplc="2E526B88" w:tentative="1">
      <w:start w:val="1"/>
      <w:numFmt w:val="decimal"/>
      <w:lvlText w:val="%9."/>
      <w:lvlJc w:val="left"/>
      <w:pPr>
        <w:tabs>
          <w:tab w:val="num" w:pos="6480"/>
        </w:tabs>
        <w:ind w:left="6480" w:hanging="360"/>
      </w:pPr>
    </w:lvl>
  </w:abstractNum>
  <w:abstractNum w:abstractNumId="22" w15:restartNumberingAfterBreak="0">
    <w:nsid w:val="40930D79"/>
    <w:multiLevelType w:val="hybridMultilevel"/>
    <w:tmpl w:val="E3B29EA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3" w15:restartNumberingAfterBreak="0">
    <w:nsid w:val="41547F58"/>
    <w:multiLevelType w:val="multilevel"/>
    <w:tmpl w:val="5388EB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E6185F"/>
    <w:multiLevelType w:val="multilevel"/>
    <w:tmpl w:val="040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145DBF"/>
    <w:multiLevelType w:val="multilevel"/>
    <w:tmpl w:val="0C0A001F"/>
    <w:lvl w:ilvl="0">
      <w:start w:val="1"/>
      <w:numFmt w:val="bullet"/>
      <w:lvlText w:val="-"/>
      <w:lvlJc w:val="left"/>
      <w:pPr>
        <w:tabs>
          <w:tab w:val="num" w:pos="1428"/>
        </w:tabs>
        <w:ind w:left="1428" w:hanging="360"/>
      </w:pPr>
      <w:rPr>
        <w:rFonts w:hAnsi="Aria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26" w15:restartNumberingAfterBreak="0">
    <w:nsid w:val="46724267"/>
    <w:multiLevelType w:val="multilevel"/>
    <w:tmpl w:val="0C0A001F"/>
    <w:lvl w:ilvl="0">
      <w:start w:val="1"/>
      <w:numFmt w:val="bullet"/>
      <w:lvlText w:val="-"/>
      <w:lvlJc w:val="left"/>
      <w:pPr>
        <w:tabs>
          <w:tab w:val="num" w:pos="1068"/>
        </w:tabs>
        <w:ind w:left="1068" w:hanging="360"/>
      </w:pPr>
      <w:rPr>
        <w:rFonts w:hAnsi="Aria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27" w15:restartNumberingAfterBreak="0">
    <w:nsid w:val="4D1D0C9D"/>
    <w:multiLevelType w:val="multilevel"/>
    <w:tmpl w:val="0C0A001F"/>
    <w:lvl w:ilvl="0">
      <w:start w:val="1"/>
      <w:numFmt w:val="bullet"/>
      <w:lvlText w:val="-"/>
      <w:lvlJc w:val="left"/>
      <w:pPr>
        <w:tabs>
          <w:tab w:val="num" w:pos="1428"/>
        </w:tabs>
        <w:ind w:left="1428" w:hanging="360"/>
      </w:pPr>
      <w:rPr>
        <w:rFonts w:hAnsi="Aria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28" w15:restartNumberingAfterBreak="0">
    <w:nsid w:val="4D4D4C8D"/>
    <w:multiLevelType w:val="hybridMultilevel"/>
    <w:tmpl w:val="E5160788"/>
    <w:lvl w:ilvl="0" w:tplc="5C883028">
      <w:numFmt w:val="bullet"/>
      <w:lvlText w:val="-"/>
      <w:lvlJc w:val="left"/>
      <w:pPr>
        <w:tabs>
          <w:tab w:val="num" w:pos="1428"/>
        </w:tabs>
        <w:ind w:left="1428" w:hanging="360"/>
      </w:pPr>
      <w:rPr>
        <w:rFonts w:ascii="Arial" w:hAnsi="Aria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4DD528E6"/>
    <w:multiLevelType w:val="hybridMultilevel"/>
    <w:tmpl w:val="923A4F76"/>
    <w:lvl w:ilvl="0" w:tplc="CA14192E">
      <w:start w:val="1"/>
      <w:numFmt w:val="bullet"/>
      <w:lvlText w:val="-"/>
      <w:lvlJc w:val="left"/>
      <w:pPr>
        <w:tabs>
          <w:tab w:val="num" w:pos="1428"/>
        </w:tabs>
        <w:ind w:left="1428" w:hanging="360"/>
      </w:pPr>
      <w:rPr>
        <w:rFonts w:hAnsi="Aria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FF5A71"/>
    <w:multiLevelType w:val="hybridMultilevel"/>
    <w:tmpl w:val="E534823C"/>
    <w:lvl w:ilvl="0" w:tplc="D528FC9C">
      <w:start w:val="1"/>
      <w:numFmt w:val="bullet"/>
      <w:lvlText w:val=""/>
      <w:lvlJc w:val="left"/>
      <w:pPr>
        <w:tabs>
          <w:tab w:val="num" w:pos="720"/>
        </w:tabs>
        <w:ind w:left="720" w:hanging="360"/>
      </w:pPr>
      <w:rPr>
        <w:rFonts w:ascii="Wingdings" w:hAnsi="Wingdings" w:hint="default"/>
      </w:rPr>
    </w:lvl>
    <w:lvl w:ilvl="1" w:tplc="7490526C" w:tentative="1">
      <w:start w:val="1"/>
      <w:numFmt w:val="bullet"/>
      <w:lvlText w:val=""/>
      <w:lvlJc w:val="left"/>
      <w:pPr>
        <w:tabs>
          <w:tab w:val="num" w:pos="1440"/>
        </w:tabs>
        <w:ind w:left="1440" w:hanging="360"/>
      </w:pPr>
      <w:rPr>
        <w:rFonts w:ascii="Wingdings" w:hAnsi="Wingdings" w:hint="default"/>
      </w:rPr>
    </w:lvl>
    <w:lvl w:ilvl="2" w:tplc="75CA4DF2" w:tentative="1">
      <w:start w:val="1"/>
      <w:numFmt w:val="bullet"/>
      <w:lvlText w:val=""/>
      <w:lvlJc w:val="left"/>
      <w:pPr>
        <w:tabs>
          <w:tab w:val="num" w:pos="2160"/>
        </w:tabs>
        <w:ind w:left="2160" w:hanging="360"/>
      </w:pPr>
      <w:rPr>
        <w:rFonts w:ascii="Wingdings" w:hAnsi="Wingdings" w:hint="default"/>
      </w:rPr>
    </w:lvl>
    <w:lvl w:ilvl="3" w:tplc="B67C53EE" w:tentative="1">
      <w:start w:val="1"/>
      <w:numFmt w:val="bullet"/>
      <w:lvlText w:val=""/>
      <w:lvlJc w:val="left"/>
      <w:pPr>
        <w:tabs>
          <w:tab w:val="num" w:pos="2880"/>
        </w:tabs>
        <w:ind w:left="2880" w:hanging="360"/>
      </w:pPr>
      <w:rPr>
        <w:rFonts w:ascii="Wingdings" w:hAnsi="Wingdings" w:hint="default"/>
      </w:rPr>
    </w:lvl>
    <w:lvl w:ilvl="4" w:tplc="257ED850" w:tentative="1">
      <w:start w:val="1"/>
      <w:numFmt w:val="bullet"/>
      <w:lvlText w:val=""/>
      <w:lvlJc w:val="left"/>
      <w:pPr>
        <w:tabs>
          <w:tab w:val="num" w:pos="3600"/>
        </w:tabs>
        <w:ind w:left="3600" w:hanging="360"/>
      </w:pPr>
      <w:rPr>
        <w:rFonts w:ascii="Wingdings" w:hAnsi="Wingdings" w:hint="default"/>
      </w:rPr>
    </w:lvl>
    <w:lvl w:ilvl="5" w:tplc="045EE1AC" w:tentative="1">
      <w:start w:val="1"/>
      <w:numFmt w:val="bullet"/>
      <w:lvlText w:val=""/>
      <w:lvlJc w:val="left"/>
      <w:pPr>
        <w:tabs>
          <w:tab w:val="num" w:pos="4320"/>
        </w:tabs>
        <w:ind w:left="4320" w:hanging="360"/>
      </w:pPr>
      <w:rPr>
        <w:rFonts w:ascii="Wingdings" w:hAnsi="Wingdings" w:hint="default"/>
      </w:rPr>
    </w:lvl>
    <w:lvl w:ilvl="6" w:tplc="45509D46" w:tentative="1">
      <w:start w:val="1"/>
      <w:numFmt w:val="bullet"/>
      <w:lvlText w:val=""/>
      <w:lvlJc w:val="left"/>
      <w:pPr>
        <w:tabs>
          <w:tab w:val="num" w:pos="5040"/>
        </w:tabs>
        <w:ind w:left="5040" w:hanging="360"/>
      </w:pPr>
      <w:rPr>
        <w:rFonts w:ascii="Wingdings" w:hAnsi="Wingdings" w:hint="default"/>
      </w:rPr>
    </w:lvl>
    <w:lvl w:ilvl="7" w:tplc="27B8070C" w:tentative="1">
      <w:start w:val="1"/>
      <w:numFmt w:val="bullet"/>
      <w:lvlText w:val=""/>
      <w:lvlJc w:val="left"/>
      <w:pPr>
        <w:tabs>
          <w:tab w:val="num" w:pos="5760"/>
        </w:tabs>
        <w:ind w:left="5760" w:hanging="360"/>
      </w:pPr>
      <w:rPr>
        <w:rFonts w:ascii="Wingdings" w:hAnsi="Wingdings" w:hint="default"/>
      </w:rPr>
    </w:lvl>
    <w:lvl w:ilvl="8" w:tplc="D2AE062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7156C3"/>
    <w:multiLevelType w:val="hybridMultilevel"/>
    <w:tmpl w:val="9716AD1E"/>
    <w:lvl w:ilvl="0" w:tplc="0C0A000F">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BC702E"/>
    <w:multiLevelType w:val="hybridMultilevel"/>
    <w:tmpl w:val="CC5C5E6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5E330BDC"/>
    <w:multiLevelType w:val="multilevel"/>
    <w:tmpl w:val="0C0A001F"/>
    <w:lvl w:ilvl="0">
      <w:start w:val="1"/>
      <w:numFmt w:val="bullet"/>
      <w:lvlText w:val="-"/>
      <w:lvlJc w:val="left"/>
      <w:pPr>
        <w:tabs>
          <w:tab w:val="num" w:pos="1428"/>
        </w:tabs>
        <w:ind w:left="1428" w:hanging="360"/>
      </w:pPr>
      <w:rPr>
        <w:rFonts w:hAnsi="Aria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34" w15:restartNumberingAfterBreak="0">
    <w:nsid w:val="5EA07C94"/>
    <w:multiLevelType w:val="hybridMultilevel"/>
    <w:tmpl w:val="3AECF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214604C"/>
    <w:multiLevelType w:val="hybridMultilevel"/>
    <w:tmpl w:val="7CBEF12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41D76B1"/>
    <w:multiLevelType w:val="hybridMultilevel"/>
    <w:tmpl w:val="3E4069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5F66182"/>
    <w:multiLevelType w:val="hybridMultilevel"/>
    <w:tmpl w:val="7A1882EE"/>
    <w:lvl w:ilvl="0" w:tplc="55AC32A8">
      <w:start w:val="1"/>
      <w:numFmt w:val="bullet"/>
      <w:lvlText w:val=""/>
      <w:lvlJc w:val="left"/>
      <w:pPr>
        <w:tabs>
          <w:tab w:val="num" w:pos="720"/>
        </w:tabs>
        <w:ind w:left="720" w:hanging="360"/>
      </w:pPr>
      <w:rPr>
        <w:rFonts w:ascii="Symbol" w:hAnsi="Symbol" w:hint="default"/>
        <w:color w:val="C0C0C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86D06"/>
    <w:multiLevelType w:val="hybridMultilevel"/>
    <w:tmpl w:val="A68E329C"/>
    <w:lvl w:ilvl="0" w:tplc="CA14192E">
      <w:start w:val="1"/>
      <w:numFmt w:val="bullet"/>
      <w:lvlText w:val="-"/>
      <w:lvlJc w:val="left"/>
      <w:pPr>
        <w:tabs>
          <w:tab w:val="num" w:pos="1428"/>
        </w:tabs>
        <w:ind w:left="1428" w:hanging="360"/>
      </w:pPr>
      <w:rPr>
        <w:rFonts w:hAnsi="Aria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DCC04B8"/>
    <w:multiLevelType w:val="hybridMultilevel"/>
    <w:tmpl w:val="74CEA1AC"/>
    <w:lvl w:ilvl="0" w:tplc="B0A676D0">
      <w:start w:val="1"/>
      <w:numFmt w:val="bullet"/>
      <w:lvlText w:val="-"/>
      <w:lvlJc w:val="left"/>
      <w:pPr>
        <w:ind w:left="1080" w:hanging="360"/>
      </w:pPr>
      <w:rPr>
        <w:rFonts w:ascii="Arial" w:hAnsi="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0" w15:restartNumberingAfterBreak="0">
    <w:nsid w:val="6E477707"/>
    <w:multiLevelType w:val="multilevel"/>
    <w:tmpl w:val="0C0A001F"/>
    <w:lvl w:ilvl="0">
      <w:start w:val="1"/>
      <w:numFmt w:val="bullet"/>
      <w:lvlText w:val="-"/>
      <w:lvlJc w:val="left"/>
      <w:pPr>
        <w:tabs>
          <w:tab w:val="num" w:pos="1068"/>
        </w:tabs>
        <w:ind w:left="1068" w:hanging="360"/>
      </w:pPr>
      <w:rPr>
        <w:rFonts w:hAnsi="Aria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41" w15:restartNumberingAfterBreak="0">
    <w:nsid w:val="708728CE"/>
    <w:multiLevelType w:val="hybridMultilevel"/>
    <w:tmpl w:val="2B2EEC4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2" w15:restartNumberingAfterBreak="0">
    <w:nsid w:val="74553178"/>
    <w:multiLevelType w:val="hybridMultilevel"/>
    <w:tmpl w:val="07743A8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3" w15:restartNumberingAfterBreak="0">
    <w:nsid w:val="78343550"/>
    <w:multiLevelType w:val="hybridMultilevel"/>
    <w:tmpl w:val="8EC6C41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8763B8"/>
    <w:multiLevelType w:val="singleLevel"/>
    <w:tmpl w:val="0C0A000F"/>
    <w:lvl w:ilvl="0">
      <w:start w:val="1"/>
      <w:numFmt w:val="decimal"/>
      <w:lvlText w:val="%1."/>
      <w:lvlJc w:val="left"/>
      <w:pPr>
        <w:tabs>
          <w:tab w:val="num" w:pos="360"/>
        </w:tabs>
        <w:ind w:left="360" w:hanging="360"/>
      </w:pPr>
    </w:lvl>
  </w:abstractNum>
  <w:abstractNum w:abstractNumId="45" w15:restartNumberingAfterBreak="0">
    <w:nsid w:val="7AD33E18"/>
    <w:multiLevelType w:val="hybridMultilevel"/>
    <w:tmpl w:val="9DB6C47E"/>
    <w:lvl w:ilvl="0" w:tplc="AD0C38BC">
      <w:start w:val="1"/>
      <w:numFmt w:val="bullet"/>
      <w:lvlText w:val=""/>
      <w:lvlJc w:val="left"/>
      <w:pPr>
        <w:tabs>
          <w:tab w:val="num" w:pos="720"/>
        </w:tabs>
        <w:ind w:left="720" w:hanging="360"/>
      </w:pPr>
      <w:rPr>
        <w:rFonts w:ascii="Wingdings" w:hAnsi="Wingdings" w:hint="default"/>
      </w:rPr>
    </w:lvl>
    <w:lvl w:ilvl="1" w:tplc="D414BFC4">
      <w:numFmt w:val="bullet"/>
      <w:lvlText w:val=""/>
      <w:lvlJc w:val="left"/>
      <w:pPr>
        <w:tabs>
          <w:tab w:val="num" w:pos="1440"/>
        </w:tabs>
        <w:ind w:left="1440" w:hanging="360"/>
      </w:pPr>
      <w:rPr>
        <w:rFonts w:ascii="Wingdings" w:hAnsi="Wingdings" w:hint="default"/>
      </w:rPr>
    </w:lvl>
    <w:lvl w:ilvl="2" w:tplc="7E006A06" w:tentative="1">
      <w:start w:val="1"/>
      <w:numFmt w:val="bullet"/>
      <w:lvlText w:val=""/>
      <w:lvlJc w:val="left"/>
      <w:pPr>
        <w:tabs>
          <w:tab w:val="num" w:pos="2160"/>
        </w:tabs>
        <w:ind w:left="2160" w:hanging="360"/>
      </w:pPr>
      <w:rPr>
        <w:rFonts w:ascii="Wingdings" w:hAnsi="Wingdings" w:hint="default"/>
      </w:rPr>
    </w:lvl>
    <w:lvl w:ilvl="3" w:tplc="BF70AD92" w:tentative="1">
      <w:start w:val="1"/>
      <w:numFmt w:val="bullet"/>
      <w:lvlText w:val=""/>
      <w:lvlJc w:val="left"/>
      <w:pPr>
        <w:tabs>
          <w:tab w:val="num" w:pos="2880"/>
        </w:tabs>
        <w:ind w:left="2880" w:hanging="360"/>
      </w:pPr>
      <w:rPr>
        <w:rFonts w:ascii="Wingdings" w:hAnsi="Wingdings" w:hint="default"/>
      </w:rPr>
    </w:lvl>
    <w:lvl w:ilvl="4" w:tplc="2C48344A" w:tentative="1">
      <w:start w:val="1"/>
      <w:numFmt w:val="bullet"/>
      <w:lvlText w:val=""/>
      <w:lvlJc w:val="left"/>
      <w:pPr>
        <w:tabs>
          <w:tab w:val="num" w:pos="3600"/>
        </w:tabs>
        <w:ind w:left="3600" w:hanging="360"/>
      </w:pPr>
      <w:rPr>
        <w:rFonts w:ascii="Wingdings" w:hAnsi="Wingdings" w:hint="default"/>
      </w:rPr>
    </w:lvl>
    <w:lvl w:ilvl="5" w:tplc="4EF0A7C6" w:tentative="1">
      <w:start w:val="1"/>
      <w:numFmt w:val="bullet"/>
      <w:lvlText w:val=""/>
      <w:lvlJc w:val="left"/>
      <w:pPr>
        <w:tabs>
          <w:tab w:val="num" w:pos="4320"/>
        </w:tabs>
        <w:ind w:left="4320" w:hanging="360"/>
      </w:pPr>
      <w:rPr>
        <w:rFonts w:ascii="Wingdings" w:hAnsi="Wingdings" w:hint="default"/>
      </w:rPr>
    </w:lvl>
    <w:lvl w:ilvl="6" w:tplc="CC66E148" w:tentative="1">
      <w:start w:val="1"/>
      <w:numFmt w:val="bullet"/>
      <w:lvlText w:val=""/>
      <w:lvlJc w:val="left"/>
      <w:pPr>
        <w:tabs>
          <w:tab w:val="num" w:pos="5040"/>
        </w:tabs>
        <w:ind w:left="5040" w:hanging="360"/>
      </w:pPr>
      <w:rPr>
        <w:rFonts w:ascii="Wingdings" w:hAnsi="Wingdings" w:hint="default"/>
      </w:rPr>
    </w:lvl>
    <w:lvl w:ilvl="7" w:tplc="4288DAD4" w:tentative="1">
      <w:start w:val="1"/>
      <w:numFmt w:val="bullet"/>
      <w:lvlText w:val=""/>
      <w:lvlJc w:val="left"/>
      <w:pPr>
        <w:tabs>
          <w:tab w:val="num" w:pos="5760"/>
        </w:tabs>
        <w:ind w:left="5760" w:hanging="360"/>
      </w:pPr>
      <w:rPr>
        <w:rFonts w:ascii="Wingdings" w:hAnsi="Wingdings" w:hint="default"/>
      </w:rPr>
    </w:lvl>
    <w:lvl w:ilvl="8" w:tplc="89EA3704" w:tentative="1">
      <w:start w:val="1"/>
      <w:numFmt w:val="bullet"/>
      <w:lvlText w:val=""/>
      <w:lvlJc w:val="left"/>
      <w:pPr>
        <w:tabs>
          <w:tab w:val="num" w:pos="6480"/>
        </w:tabs>
        <w:ind w:left="6480" w:hanging="360"/>
      </w:pPr>
      <w:rPr>
        <w:rFonts w:ascii="Wingdings" w:hAnsi="Wingdings" w:hint="default"/>
      </w:rPr>
    </w:lvl>
  </w:abstractNum>
  <w:num w:numId="1" w16cid:durableId="1534346054">
    <w:abstractNumId w:val="0"/>
  </w:num>
  <w:num w:numId="2" w16cid:durableId="1918247294">
    <w:abstractNumId w:val="44"/>
  </w:num>
  <w:num w:numId="3" w16cid:durableId="625088666">
    <w:abstractNumId w:val="7"/>
  </w:num>
  <w:num w:numId="4" w16cid:durableId="597760087">
    <w:abstractNumId w:val="28"/>
  </w:num>
  <w:num w:numId="5" w16cid:durableId="1084380500">
    <w:abstractNumId w:val="37"/>
  </w:num>
  <w:num w:numId="6" w16cid:durableId="43601288">
    <w:abstractNumId w:val="5"/>
  </w:num>
  <w:num w:numId="7" w16cid:durableId="159202595">
    <w:abstractNumId w:val="29"/>
  </w:num>
  <w:num w:numId="8" w16cid:durableId="478546259">
    <w:abstractNumId w:val="38"/>
  </w:num>
  <w:num w:numId="9" w16cid:durableId="215512817">
    <w:abstractNumId w:val="40"/>
  </w:num>
  <w:num w:numId="10" w16cid:durableId="310133057">
    <w:abstractNumId w:val="8"/>
  </w:num>
  <w:num w:numId="11" w16cid:durableId="2081292769">
    <w:abstractNumId w:val="26"/>
  </w:num>
  <w:num w:numId="12" w16cid:durableId="349180251">
    <w:abstractNumId w:val="19"/>
  </w:num>
  <w:num w:numId="13" w16cid:durableId="1241141224">
    <w:abstractNumId w:val="27"/>
  </w:num>
  <w:num w:numId="14" w16cid:durableId="24671313">
    <w:abstractNumId w:val="9"/>
  </w:num>
  <w:num w:numId="15" w16cid:durableId="207841212">
    <w:abstractNumId w:val="12"/>
  </w:num>
  <w:num w:numId="16" w16cid:durableId="962034243">
    <w:abstractNumId w:val="33"/>
  </w:num>
  <w:num w:numId="17" w16cid:durableId="1045720690">
    <w:abstractNumId w:val="18"/>
  </w:num>
  <w:num w:numId="18" w16cid:durableId="1297375992">
    <w:abstractNumId w:val="25"/>
  </w:num>
  <w:num w:numId="19" w16cid:durableId="704715945">
    <w:abstractNumId w:val="17"/>
  </w:num>
  <w:num w:numId="20" w16cid:durableId="359673775">
    <w:abstractNumId w:val="34"/>
  </w:num>
  <w:num w:numId="21" w16cid:durableId="722406928">
    <w:abstractNumId w:val="35"/>
  </w:num>
  <w:num w:numId="22" w16cid:durableId="164784313">
    <w:abstractNumId w:val="31"/>
  </w:num>
  <w:num w:numId="23" w16cid:durableId="553547909">
    <w:abstractNumId w:val="43"/>
  </w:num>
  <w:num w:numId="24" w16cid:durableId="1120799269">
    <w:abstractNumId w:val="3"/>
  </w:num>
  <w:num w:numId="25" w16cid:durableId="710350653">
    <w:abstractNumId w:val="4"/>
  </w:num>
  <w:num w:numId="26" w16cid:durableId="493028574">
    <w:abstractNumId w:val="16"/>
  </w:num>
  <w:num w:numId="27" w16cid:durableId="1369641746">
    <w:abstractNumId w:val="42"/>
  </w:num>
  <w:num w:numId="28" w16cid:durableId="685639558">
    <w:abstractNumId w:val="20"/>
  </w:num>
  <w:num w:numId="29" w16cid:durableId="704404653">
    <w:abstractNumId w:val="32"/>
  </w:num>
  <w:num w:numId="30" w16cid:durableId="1628663206">
    <w:abstractNumId w:val="41"/>
  </w:num>
  <w:num w:numId="31" w16cid:durableId="2129543232">
    <w:abstractNumId w:val="22"/>
  </w:num>
  <w:num w:numId="32" w16cid:durableId="1708796850">
    <w:abstractNumId w:val="6"/>
  </w:num>
  <w:num w:numId="33" w16cid:durableId="669333150">
    <w:abstractNumId w:val="10"/>
  </w:num>
  <w:num w:numId="34" w16cid:durableId="771897861">
    <w:abstractNumId w:val="36"/>
  </w:num>
  <w:num w:numId="35" w16cid:durableId="365953864">
    <w:abstractNumId w:val="15"/>
  </w:num>
  <w:num w:numId="36" w16cid:durableId="393092034">
    <w:abstractNumId w:val="11"/>
  </w:num>
  <w:num w:numId="37" w16cid:durableId="663581778">
    <w:abstractNumId w:val="39"/>
  </w:num>
  <w:num w:numId="38" w16cid:durableId="302777453">
    <w:abstractNumId w:val="24"/>
  </w:num>
  <w:num w:numId="39" w16cid:durableId="1474837228">
    <w:abstractNumId w:val="2"/>
  </w:num>
  <w:num w:numId="40" w16cid:durableId="518087676">
    <w:abstractNumId w:val="21"/>
  </w:num>
  <w:num w:numId="41" w16cid:durableId="1378552403">
    <w:abstractNumId w:val="13"/>
  </w:num>
  <w:num w:numId="42" w16cid:durableId="938369467">
    <w:abstractNumId w:val="23"/>
  </w:num>
  <w:num w:numId="43" w16cid:durableId="2038307406">
    <w:abstractNumId w:val="1"/>
  </w:num>
  <w:num w:numId="44" w16cid:durableId="1356731891">
    <w:abstractNumId w:val="14"/>
  </w:num>
  <w:num w:numId="45" w16cid:durableId="1031295704">
    <w:abstractNumId w:val="30"/>
  </w:num>
  <w:num w:numId="46" w16cid:durableId="174591072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9B"/>
    <w:rsid w:val="0000360E"/>
    <w:rsid w:val="0001330C"/>
    <w:rsid w:val="0001657E"/>
    <w:rsid w:val="000200A1"/>
    <w:rsid w:val="00027C9C"/>
    <w:rsid w:val="00036C3E"/>
    <w:rsid w:val="00043784"/>
    <w:rsid w:val="00045393"/>
    <w:rsid w:val="00051D65"/>
    <w:rsid w:val="00054684"/>
    <w:rsid w:val="000557C7"/>
    <w:rsid w:val="00057F30"/>
    <w:rsid w:val="00066DD2"/>
    <w:rsid w:val="000676D4"/>
    <w:rsid w:val="00067E5F"/>
    <w:rsid w:val="000717BF"/>
    <w:rsid w:val="00073711"/>
    <w:rsid w:val="00076DA9"/>
    <w:rsid w:val="00077BDF"/>
    <w:rsid w:val="000852CF"/>
    <w:rsid w:val="000860E2"/>
    <w:rsid w:val="00086623"/>
    <w:rsid w:val="00091583"/>
    <w:rsid w:val="00094713"/>
    <w:rsid w:val="000974B6"/>
    <w:rsid w:val="000A1F3A"/>
    <w:rsid w:val="000A53F6"/>
    <w:rsid w:val="000A6D8D"/>
    <w:rsid w:val="000A70C5"/>
    <w:rsid w:val="000A7963"/>
    <w:rsid w:val="000B1546"/>
    <w:rsid w:val="000B6A76"/>
    <w:rsid w:val="000C1C25"/>
    <w:rsid w:val="000D5E3A"/>
    <w:rsid w:val="000E2850"/>
    <w:rsid w:val="000F0CC4"/>
    <w:rsid w:val="000F12C8"/>
    <w:rsid w:val="000F1927"/>
    <w:rsid w:val="000F6D0F"/>
    <w:rsid w:val="0010172A"/>
    <w:rsid w:val="001043DE"/>
    <w:rsid w:val="00105840"/>
    <w:rsid w:val="001074F8"/>
    <w:rsid w:val="00107C49"/>
    <w:rsid w:val="00111903"/>
    <w:rsid w:val="00121A39"/>
    <w:rsid w:val="00121EAD"/>
    <w:rsid w:val="00133227"/>
    <w:rsid w:val="001366D7"/>
    <w:rsid w:val="00140E81"/>
    <w:rsid w:val="00144324"/>
    <w:rsid w:val="00144AA3"/>
    <w:rsid w:val="0014611B"/>
    <w:rsid w:val="00146E02"/>
    <w:rsid w:val="00147C7E"/>
    <w:rsid w:val="0015213F"/>
    <w:rsid w:val="001530E6"/>
    <w:rsid w:val="001562F2"/>
    <w:rsid w:val="00157D74"/>
    <w:rsid w:val="00161E14"/>
    <w:rsid w:val="0016259E"/>
    <w:rsid w:val="00162ED8"/>
    <w:rsid w:val="0016524C"/>
    <w:rsid w:val="0017125E"/>
    <w:rsid w:val="00171A09"/>
    <w:rsid w:val="001729A0"/>
    <w:rsid w:val="00175785"/>
    <w:rsid w:val="001773E2"/>
    <w:rsid w:val="00180A21"/>
    <w:rsid w:val="00181AF0"/>
    <w:rsid w:val="001849BC"/>
    <w:rsid w:val="00190916"/>
    <w:rsid w:val="001A124C"/>
    <w:rsid w:val="001A1404"/>
    <w:rsid w:val="001A4A4D"/>
    <w:rsid w:val="001A5D1C"/>
    <w:rsid w:val="001B038A"/>
    <w:rsid w:val="001B0739"/>
    <w:rsid w:val="001B18BC"/>
    <w:rsid w:val="001B219C"/>
    <w:rsid w:val="001B4A17"/>
    <w:rsid w:val="001B5E57"/>
    <w:rsid w:val="001C095A"/>
    <w:rsid w:val="001C187D"/>
    <w:rsid w:val="001C2F10"/>
    <w:rsid w:val="001C3F2E"/>
    <w:rsid w:val="001C547D"/>
    <w:rsid w:val="001C7674"/>
    <w:rsid w:val="001C7F73"/>
    <w:rsid w:val="001D37D2"/>
    <w:rsid w:val="001D7A36"/>
    <w:rsid w:val="001E1505"/>
    <w:rsid w:val="001E51D5"/>
    <w:rsid w:val="001F1423"/>
    <w:rsid w:val="001F523C"/>
    <w:rsid w:val="001F5BD6"/>
    <w:rsid w:val="001F5BF2"/>
    <w:rsid w:val="001F7299"/>
    <w:rsid w:val="001F7FA8"/>
    <w:rsid w:val="002059B8"/>
    <w:rsid w:val="002152CF"/>
    <w:rsid w:val="00220A69"/>
    <w:rsid w:val="00232C31"/>
    <w:rsid w:val="0023420A"/>
    <w:rsid w:val="002347B8"/>
    <w:rsid w:val="00240B4C"/>
    <w:rsid w:val="00242AE1"/>
    <w:rsid w:val="00245B2C"/>
    <w:rsid w:val="002562A5"/>
    <w:rsid w:val="00265F69"/>
    <w:rsid w:val="00266C7E"/>
    <w:rsid w:val="002672AB"/>
    <w:rsid w:val="00270E3F"/>
    <w:rsid w:val="0027337B"/>
    <w:rsid w:val="0027390F"/>
    <w:rsid w:val="00290011"/>
    <w:rsid w:val="0029180F"/>
    <w:rsid w:val="00293822"/>
    <w:rsid w:val="00293A4B"/>
    <w:rsid w:val="0029512A"/>
    <w:rsid w:val="00295703"/>
    <w:rsid w:val="002972F5"/>
    <w:rsid w:val="00297CC5"/>
    <w:rsid w:val="002A0132"/>
    <w:rsid w:val="002A1661"/>
    <w:rsid w:val="002B365A"/>
    <w:rsid w:val="002B53DA"/>
    <w:rsid w:val="002B7888"/>
    <w:rsid w:val="002C3E7E"/>
    <w:rsid w:val="002C4A95"/>
    <w:rsid w:val="002C7483"/>
    <w:rsid w:val="002D67CB"/>
    <w:rsid w:val="002D783D"/>
    <w:rsid w:val="002E2F5E"/>
    <w:rsid w:val="002E3ED8"/>
    <w:rsid w:val="002E5956"/>
    <w:rsid w:val="002E6E47"/>
    <w:rsid w:val="002F00B4"/>
    <w:rsid w:val="002F047F"/>
    <w:rsid w:val="002F1B73"/>
    <w:rsid w:val="00307FD1"/>
    <w:rsid w:val="003136DF"/>
    <w:rsid w:val="00315640"/>
    <w:rsid w:val="00321B43"/>
    <w:rsid w:val="00324C09"/>
    <w:rsid w:val="00325EF9"/>
    <w:rsid w:val="00326144"/>
    <w:rsid w:val="00332E6A"/>
    <w:rsid w:val="00333ABB"/>
    <w:rsid w:val="003341DE"/>
    <w:rsid w:val="00334522"/>
    <w:rsid w:val="003370F4"/>
    <w:rsid w:val="00342F8D"/>
    <w:rsid w:val="003460BA"/>
    <w:rsid w:val="003464E9"/>
    <w:rsid w:val="003473F6"/>
    <w:rsid w:val="00350165"/>
    <w:rsid w:val="003512D0"/>
    <w:rsid w:val="00354021"/>
    <w:rsid w:val="003606D4"/>
    <w:rsid w:val="00370796"/>
    <w:rsid w:val="0037089E"/>
    <w:rsid w:val="00373966"/>
    <w:rsid w:val="00377D50"/>
    <w:rsid w:val="003807DF"/>
    <w:rsid w:val="0039191D"/>
    <w:rsid w:val="003928D4"/>
    <w:rsid w:val="00392AC8"/>
    <w:rsid w:val="00396BF0"/>
    <w:rsid w:val="00397D51"/>
    <w:rsid w:val="003A0034"/>
    <w:rsid w:val="003A2E9E"/>
    <w:rsid w:val="003A5095"/>
    <w:rsid w:val="003A59ED"/>
    <w:rsid w:val="003B0EA7"/>
    <w:rsid w:val="003B3F61"/>
    <w:rsid w:val="003B47D2"/>
    <w:rsid w:val="003C1644"/>
    <w:rsid w:val="003C4D7F"/>
    <w:rsid w:val="003C64D1"/>
    <w:rsid w:val="003C6FB5"/>
    <w:rsid w:val="003D047A"/>
    <w:rsid w:val="003E09FB"/>
    <w:rsid w:val="003E49E9"/>
    <w:rsid w:val="003F5A89"/>
    <w:rsid w:val="003F658A"/>
    <w:rsid w:val="003F711A"/>
    <w:rsid w:val="003F74AD"/>
    <w:rsid w:val="00400986"/>
    <w:rsid w:val="00402570"/>
    <w:rsid w:val="004032B0"/>
    <w:rsid w:val="0040458E"/>
    <w:rsid w:val="00422CF3"/>
    <w:rsid w:val="004267DB"/>
    <w:rsid w:val="00433FD2"/>
    <w:rsid w:val="00434D99"/>
    <w:rsid w:val="00440407"/>
    <w:rsid w:val="004449D9"/>
    <w:rsid w:val="0045067F"/>
    <w:rsid w:val="004519A4"/>
    <w:rsid w:val="00454F0A"/>
    <w:rsid w:val="004619D8"/>
    <w:rsid w:val="00463DEB"/>
    <w:rsid w:val="00467A25"/>
    <w:rsid w:val="0048094D"/>
    <w:rsid w:val="00485966"/>
    <w:rsid w:val="004A09EC"/>
    <w:rsid w:val="004B0058"/>
    <w:rsid w:val="004B057F"/>
    <w:rsid w:val="004B1793"/>
    <w:rsid w:val="004B4A42"/>
    <w:rsid w:val="004C60B9"/>
    <w:rsid w:val="004C69AD"/>
    <w:rsid w:val="004C6AEF"/>
    <w:rsid w:val="004D6E35"/>
    <w:rsid w:val="004E2663"/>
    <w:rsid w:val="004F1F97"/>
    <w:rsid w:val="004F2F86"/>
    <w:rsid w:val="004F40C8"/>
    <w:rsid w:val="004F533C"/>
    <w:rsid w:val="004F69E9"/>
    <w:rsid w:val="004F738B"/>
    <w:rsid w:val="00503000"/>
    <w:rsid w:val="005108B2"/>
    <w:rsid w:val="005109DE"/>
    <w:rsid w:val="00514451"/>
    <w:rsid w:val="0051578B"/>
    <w:rsid w:val="0051784C"/>
    <w:rsid w:val="00520FE8"/>
    <w:rsid w:val="0052186E"/>
    <w:rsid w:val="00526B0D"/>
    <w:rsid w:val="0053224C"/>
    <w:rsid w:val="00535096"/>
    <w:rsid w:val="00540CA7"/>
    <w:rsid w:val="0054238E"/>
    <w:rsid w:val="00544F04"/>
    <w:rsid w:val="00545D69"/>
    <w:rsid w:val="005468D3"/>
    <w:rsid w:val="0055301D"/>
    <w:rsid w:val="00553BFC"/>
    <w:rsid w:val="00562BA6"/>
    <w:rsid w:val="00566861"/>
    <w:rsid w:val="0057023E"/>
    <w:rsid w:val="00571F92"/>
    <w:rsid w:val="0057279D"/>
    <w:rsid w:val="005738E7"/>
    <w:rsid w:val="00580688"/>
    <w:rsid w:val="00583C6A"/>
    <w:rsid w:val="00593E0F"/>
    <w:rsid w:val="005A08A1"/>
    <w:rsid w:val="005B0FB0"/>
    <w:rsid w:val="005B4070"/>
    <w:rsid w:val="005C0EE0"/>
    <w:rsid w:val="005C20D2"/>
    <w:rsid w:val="005C4578"/>
    <w:rsid w:val="005D52B7"/>
    <w:rsid w:val="005D5763"/>
    <w:rsid w:val="005E0EE5"/>
    <w:rsid w:val="005E4447"/>
    <w:rsid w:val="005E5799"/>
    <w:rsid w:val="005F64F8"/>
    <w:rsid w:val="005F7005"/>
    <w:rsid w:val="0061093E"/>
    <w:rsid w:val="00610CB0"/>
    <w:rsid w:val="00617469"/>
    <w:rsid w:val="00617A03"/>
    <w:rsid w:val="00617C2E"/>
    <w:rsid w:val="0062320E"/>
    <w:rsid w:val="0062480B"/>
    <w:rsid w:val="006264F5"/>
    <w:rsid w:val="0063198E"/>
    <w:rsid w:val="00634D75"/>
    <w:rsid w:val="006506D0"/>
    <w:rsid w:val="00650F08"/>
    <w:rsid w:val="0065219A"/>
    <w:rsid w:val="00653977"/>
    <w:rsid w:val="0065670E"/>
    <w:rsid w:val="00661AAE"/>
    <w:rsid w:val="006620FB"/>
    <w:rsid w:val="00664A03"/>
    <w:rsid w:val="00665D27"/>
    <w:rsid w:val="0066701A"/>
    <w:rsid w:val="00667A93"/>
    <w:rsid w:val="006702EA"/>
    <w:rsid w:val="00670847"/>
    <w:rsid w:val="00673204"/>
    <w:rsid w:val="0067397F"/>
    <w:rsid w:val="00677B55"/>
    <w:rsid w:val="00677EE4"/>
    <w:rsid w:val="00681632"/>
    <w:rsid w:val="00682A04"/>
    <w:rsid w:val="00683BA4"/>
    <w:rsid w:val="006874C9"/>
    <w:rsid w:val="006956D4"/>
    <w:rsid w:val="00695C1D"/>
    <w:rsid w:val="00697221"/>
    <w:rsid w:val="006A39AF"/>
    <w:rsid w:val="006A7266"/>
    <w:rsid w:val="006B2194"/>
    <w:rsid w:val="006B2477"/>
    <w:rsid w:val="006C0091"/>
    <w:rsid w:val="006C58AC"/>
    <w:rsid w:val="006D0A5F"/>
    <w:rsid w:val="006D0DE7"/>
    <w:rsid w:val="006D20B8"/>
    <w:rsid w:val="006D6141"/>
    <w:rsid w:val="006F17EF"/>
    <w:rsid w:val="006F194D"/>
    <w:rsid w:val="006F70F0"/>
    <w:rsid w:val="00700AEF"/>
    <w:rsid w:val="00701253"/>
    <w:rsid w:val="00701D58"/>
    <w:rsid w:val="0070666C"/>
    <w:rsid w:val="0070754B"/>
    <w:rsid w:val="0070781A"/>
    <w:rsid w:val="007107AC"/>
    <w:rsid w:val="00713EB1"/>
    <w:rsid w:val="007221F8"/>
    <w:rsid w:val="007267B8"/>
    <w:rsid w:val="0072745A"/>
    <w:rsid w:val="00731EEF"/>
    <w:rsid w:val="00733AA0"/>
    <w:rsid w:val="00736359"/>
    <w:rsid w:val="00736BA9"/>
    <w:rsid w:val="00737080"/>
    <w:rsid w:val="007377B9"/>
    <w:rsid w:val="007421F2"/>
    <w:rsid w:val="00743153"/>
    <w:rsid w:val="00750CB3"/>
    <w:rsid w:val="00750E0D"/>
    <w:rsid w:val="00753892"/>
    <w:rsid w:val="00754398"/>
    <w:rsid w:val="00760495"/>
    <w:rsid w:val="00764AA2"/>
    <w:rsid w:val="00776F6A"/>
    <w:rsid w:val="007853A2"/>
    <w:rsid w:val="0078782B"/>
    <w:rsid w:val="0079120E"/>
    <w:rsid w:val="00792436"/>
    <w:rsid w:val="007959AA"/>
    <w:rsid w:val="007965D0"/>
    <w:rsid w:val="007A18AC"/>
    <w:rsid w:val="007A7594"/>
    <w:rsid w:val="007B1186"/>
    <w:rsid w:val="007B2A0C"/>
    <w:rsid w:val="007B474F"/>
    <w:rsid w:val="007B4A0A"/>
    <w:rsid w:val="007B5A4B"/>
    <w:rsid w:val="007C2A0F"/>
    <w:rsid w:val="007D3A87"/>
    <w:rsid w:val="007D6DEF"/>
    <w:rsid w:val="007E032B"/>
    <w:rsid w:val="007E051B"/>
    <w:rsid w:val="007E1A78"/>
    <w:rsid w:val="007E596A"/>
    <w:rsid w:val="007E72A0"/>
    <w:rsid w:val="007F185A"/>
    <w:rsid w:val="007F35C0"/>
    <w:rsid w:val="007F62E4"/>
    <w:rsid w:val="007F6CA3"/>
    <w:rsid w:val="00806C51"/>
    <w:rsid w:val="008112EA"/>
    <w:rsid w:val="00811D51"/>
    <w:rsid w:val="00816BCB"/>
    <w:rsid w:val="00821250"/>
    <w:rsid w:val="00821280"/>
    <w:rsid w:val="00821EE8"/>
    <w:rsid w:val="00841580"/>
    <w:rsid w:val="00841985"/>
    <w:rsid w:val="00850C84"/>
    <w:rsid w:val="00851C8A"/>
    <w:rsid w:val="00855DB9"/>
    <w:rsid w:val="00856C2A"/>
    <w:rsid w:val="00860289"/>
    <w:rsid w:val="008651D6"/>
    <w:rsid w:val="00872282"/>
    <w:rsid w:val="00873368"/>
    <w:rsid w:val="008738B7"/>
    <w:rsid w:val="0088008F"/>
    <w:rsid w:val="00880580"/>
    <w:rsid w:val="00885CCE"/>
    <w:rsid w:val="00885E6D"/>
    <w:rsid w:val="00891E3F"/>
    <w:rsid w:val="00897AC0"/>
    <w:rsid w:val="008A020E"/>
    <w:rsid w:val="008B1333"/>
    <w:rsid w:val="008B15FC"/>
    <w:rsid w:val="008B7AFF"/>
    <w:rsid w:val="008C285A"/>
    <w:rsid w:val="008C4590"/>
    <w:rsid w:val="008C703C"/>
    <w:rsid w:val="008D0725"/>
    <w:rsid w:val="008D3133"/>
    <w:rsid w:val="008D3511"/>
    <w:rsid w:val="008D6002"/>
    <w:rsid w:val="008D7596"/>
    <w:rsid w:val="008E1ABB"/>
    <w:rsid w:val="008E1AC0"/>
    <w:rsid w:val="008E1C44"/>
    <w:rsid w:val="008E53FB"/>
    <w:rsid w:val="008E7456"/>
    <w:rsid w:val="008F034C"/>
    <w:rsid w:val="008F3620"/>
    <w:rsid w:val="008F36AE"/>
    <w:rsid w:val="008F623F"/>
    <w:rsid w:val="00910D8E"/>
    <w:rsid w:val="00911DD0"/>
    <w:rsid w:val="00912E4F"/>
    <w:rsid w:val="009146F0"/>
    <w:rsid w:val="00914862"/>
    <w:rsid w:val="0092063E"/>
    <w:rsid w:val="00924635"/>
    <w:rsid w:val="009254BD"/>
    <w:rsid w:val="009255F2"/>
    <w:rsid w:val="009317CC"/>
    <w:rsid w:val="0093547B"/>
    <w:rsid w:val="00935ABD"/>
    <w:rsid w:val="00935FA8"/>
    <w:rsid w:val="00940749"/>
    <w:rsid w:val="009407E4"/>
    <w:rsid w:val="0094171A"/>
    <w:rsid w:val="009463D8"/>
    <w:rsid w:val="009503DA"/>
    <w:rsid w:val="00954005"/>
    <w:rsid w:val="009541F1"/>
    <w:rsid w:val="009559F2"/>
    <w:rsid w:val="00956518"/>
    <w:rsid w:val="009667A4"/>
    <w:rsid w:val="00967074"/>
    <w:rsid w:val="00971658"/>
    <w:rsid w:val="00972A29"/>
    <w:rsid w:val="0098030A"/>
    <w:rsid w:val="009810CD"/>
    <w:rsid w:val="0098167E"/>
    <w:rsid w:val="00983486"/>
    <w:rsid w:val="00984A11"/>
    <w:rsid w:val="00987F25"/>
    <w:rsid w:val="00987F89"/>
    <w:rsid w:val="00993B8C"/>
    <w:rsid w:val="009942E2"/>
    <w:rsid w:val="009951D8"/>
    <w:rsid w:val="009A2EB0"/>
    <w:rsid w:val="009A4E1E"/>
    <w:rsid w:val="009B19AB"/>
    <w:rsid w:val="009B641D"/>
    <w:rsid w:val="009C1286"/>
    <w:rsid w:val="009C394F"/>
    <w:rsid w:val="009D3398"/>
    <w:rsid w:val="009D5D52"/>
    <w:rsid w:val="009D6271"/>
    <w:rsid w:val="009F108A"/>
    <w:rsid w:val="009F167B"/>
    <w:rsid w:val="00A0236D"/>
    <w:rsid w:val="00A0755D"/>
    <w:rsid w:val="00A07DFD"/>
    <w:rsid w:val="00A14454"/>
    <w:rsid w:val="00A15693"/>
    <w:rsid w:val="00A20E09"/>
    <w:rsid w:val="00A220B8"/>
    <w:rsid w:val="00A223D2"/>
    <w:rsid w:val="00A22D4E"/>
    <w:rsid w:val="00A25527"/>
    <w:rsid w:val="00A3331E"/>
    <w:rsid w:val="00A36A3A"/>
    <w:rsid w:val="00A40FC4"/>
    <w:rsid w:val="00A47D37"/>
    <w:rsid w:val="00A51B22"/>
    <w:rsid w:val="00A5789C"/>
    <w:rsid w:val="00A62C9A"/>
    <w:rsid w:val="00A7004C"/>
    <w:rsid w:val="00A735BA"/>
    <w:rsid w:val="00A75791"/>
    <w:rsid w:val="00A80B29"/>
    <w:rsid w:val="00A810A1"/>
    <w:rsid w:val="00A81CD3"/>
    <w:rsid w:val="00A83B11"/>
    <w:rsid w:val="00A846D7"/>
    <w:rsid w:val="00A859DF"/>
    <w:rsid w:val="00A876FA"/>
    <w:rsid w:val="00A92E1B"/>
    <w:rsid w:val="00A954DC"/>
    <w:rsid w:val="00A96F6C"/>
    <w:rsid w:val="00AA02C4"/>
    <w:rsid w:val="00AB5355"/>
    <w:rsid w:val="00AB65B0"/>
    <w:rsid w:val="00AB693F"/>
    <w:rsid w:val="00AC5993"/>
    <w:rsid w:val="00AC74E4"/>
    <w:rsid w:val="00AD6B5C"/>
    <w:rsid w:val="00AE3D51"/>
    <w:rsid w:val="00AF5A09"/>
    <w:rsid w:val="00AF6485"/>
    <w:rsid w:val="00AF7AF7"/>
    <w:rsid w:val="00B00BE1"/>
    <w:rsid w:val="00B00BF5"/>
    <w:rsid w:val="00B02EE7"/>
    <w:rsid w:val="00B0341A"/>
    <w:rsid w:val="00B06A5C"/>
    <w:rsid w:val="00B117BB"/>
    <w:rsid w:val="00B139AE"/>
    <w:rsid w:val="00B14C01"/>
    <w:rsid w:val="00B15222"/>
    <w:rsid w:val="00B177B2"/>
    <w:rsid w:val="00B17B22"/>
    <w:rsid w:val="00B2109B"/>
    <w:rsid w:val="00B2274A"/>
    <w:rsid w:val="00B228A6"/>
    <w:rsid w:val="00B3366F"/>
    <w:rsid w:val="00B35DD2"/>
    <w:rsid w:val="00B360B2"/>
    <w:rsid w:val="00B45360"/>
    <w:rsid w:val="00B53380"/>
    <w:rsid w:val="00B5352B"/>
    <w:rsid w:val="00B60418"/>
    <w:rsid w:val="00B6135D"/>
    <w:rsid w:val="00B64CDF"/>
    <w:rsid w:val="00B71698"/>
    <w:rsid w:val="00B763CE"/>
    <w:rsid w:val="00B82261"/>
    <w:rsid w:val="00B85DCD"/>
    <w:rsid w:val="00B90523"/>
    <w:rsid w:val="00B91776"/>
    <w:rsid w:val="00B932FF"/>
    <w:rsid w:val="00B9467E"/>
    <w:rsid w:val="00B9704F"/>
    <w:rsid w:val="00BA494C"/>
    <w:rsid w:val="00BB0A7B"/>
    <w:rsid w:val="00BB21C8"/>
    <w:rsid w:val="00BC02F4"/>
    <w:rsid w:val="00BC243A"/>
    <w:rsid w:val="00BC4D7E"/>
    <w:rsid w:val="00BC56A7"/>
    <w:rsid w:val="00BC6A79"/>
    <w:rsid w:val="00BC7D35"/>
    <w:rsid w:val="00BD0774"/>
    <w:rsid w:val="00BD0DB1"/>
    <w:rsid w:val="00BD20ED"/>
    <w:rsid w:val="00BD3382"/>
    <w:rsid w:val="00BD3B3F"/>
    <w:rsid w:val="00BD4384"/>
    <w:rsid w:val="00BD485F"/>
    <w:rsid w:val="00BD62EE"/>
    <w:rsid w:val="00BD6638"/>
    <w:rsid w:val="00BD66C8"/>
    <w:rsid w:val="00BE12C5"/>
    <w:rsid w:val="00BE4E31"/>
    <w:rsid w:val="00C02A60"/>
    <w:rsid w:val="00C048A6"/>
    <w:rsid w:val="00C062F4"/>
    <w:rsid w:val="00C12F12"/>
    <w:rsid w:val="00C12F24"/>
    <w:rsid w:val="00C1389F"/>
    <w:rsid w:val="00C142F1"/>
    <w:rsid w:val="00C1687C"/>
    <w:rsid w:val="00C226B6"/>
    <w:rsid w:val="00C239A7"/>
    <w:rsid w:val="00C26D9C"/>
    <w:rsid w:val="00C33465"/>
    <w:rsid w:val="00C33680"/>
    <w:rsid w:val="00C36981"/>
    <w:rsid w:val="00C37EF8"/>
    <w:rsid w:val="00C412FE"/>
    <w:rsid w:val="00C425E9"/>
    <w:rsid w:val="00C45B2B"/>
    <w:rsid w:val="00C46789"/>
    <w:rsid w:val="00C504CC"/>
    <w:rsid w:val="00C529BF"/>
    <w:rsid w:val="00C52EA2"/>
    <w:rsid w:val="00C65F8F"/>
    <w:rsid w:val="00C70C16"/>
    <w:rsid w:val="00C713F3"/>
    <w:rsid w:val="00C7359A"/>
    <w:rsid w:val="00C77BB2"/>
    <w:rsid w:val="00C80588"/>
    <w:rsid w:val="00C828AB"/>
    <w:rsid w:val="00C83DD0"/>
    <w:rsid w:val="00C9339E"/>
    <w:rsid w:val="00C942C8"/>
    <w:rsid w:val="00C945F0"/>
    <w:rsid w:val="00C95BBA"/>
    <w:rsid w:val="00C97CD9"/>
    <w:rsid w:val="00CA1E7C"/>
    <w:rsid w:val="00CA1FEB"/>
    <w:rsid w:val="00CB1DD7"/>
    <w:rsid w:val="00CB799F"/>
    <w:rsid w:val="00CC4897"/>
    <w:rsid w:val="00CC546D"/>
    <w:rsid w:val="00CD23C2"/>
    <w:rsid w:val="00CD48D6"/>
    <w:rsid w:val="00CE2E6D"/>
    <w:rsid w:val="00CF210E"/>
    <w:rsid w:val="00CF30D7"/>
    <w:rsid w:val="00D0023D"/>
    <w:rsid w:val="00D05051"/>
    <w:rsid w:val="00D076A8"/>
    <w:rsid w:val="00D117EA"/>
    <w:rsid w:val="00D121FD"/>
    <w:rsid w:val="00D12F38"/>
    <w:rsid w:val="00D15C2C"/>
    <w:rsid w:val="00D16F74"/>
    <w:rsid w:val="00D26A77"/>
    <w:rsid w:val="00D37FC6"/>
    <w:rsid w:val="00D40F7F"/>
    <w:rsid w:val="00D41C4C"/>
    <w:rsid w:val="00D43DF5"/>
    <w:rsid w:val="00D43ECA"/>
    <w:rsid w:val="00D4778D"/>
    <w:rsid w:val="00D518C8"/>
    <w:rsid w:val="00D51A42"/>
    <w:rsid w:val="00D527AF"/>
    <w:rsid w:val="00D577D5"/>
    <w:rsid w:val="00D608B0"/>
    <w:rsid w:val="00D66876"/>
    <w:rsid w:val="00D70E38"/>
    <w:rsid w:val="00D7385C"/>
    <w:rsid w:val="00D7533E"/>
    <w:rsid w:val="00D75910"/>
    <w:rsid w:val="00D81BEE"/>
    <w:rsid w:val="00D87226"/>
    <w:rsid w:val="00D87E7E"/>
    <w:rsid w:val="00D90ACE"/>
    <w:rsid w:val="00D92D11"/>
    <w:rsid w:val="00D93F31"/>
    <w:rsid w:val="00D963EF"/>
    <w:rsid w:val="00D96540"/>
    <w:rsid w:val="00D96E45"/>
    <w:rsid w:val="00D97828"/>
    <w:rsid w:val="00DB042D"/>
    <w:rsid w:val="00DB467A"/>
    <w:rsid w:val="00DB554D"/>
    <w:rsid w:val="00DC03C3"/>
    <w:rsid w:val="00DC3303"/>
    <w:rsid w:val="00DC635E"/>
    <w:rsid w:val="00DC6D09"/>
    <w:rsid w:val="00DD0713"/>
    <w:rsid w:val="00DD16F5"/>
    <w:rsid w:val="00DD3DFD"/>
    <w:rsid w:val="00DD5A95"/>
    <w:rsid w:val="00DE4077"/>
    <w:rsid w:val="00DF080A"/>
    <w:rsid w:val="00E0228B"/>
    <w:rsid w:val="00E02EFC"/>
    <w:rsid w:val="00E0398F"/>
    <w:rsid w:val="00E077DB"/>
    <w:rsid w:val="00E23E76"/>
    <w:rsid w:val="00E26BE5"/>
    <w:rsid w:val="00E331B0"/>
    <w:rsid w:val="00E339E3"/>
    <w:rsid w:val="00E47852"/>
    <w:rsid w:val="00E47D76"/>
    <w:rsid w:val="00E5181C"/>
    <w:rsid w:val="00E52FEA"/>
    <w:rsid w:val="00E54184"/>
    <w:rsid w:val="00E569AF"/>
    <w:rsid w:val="00E64249"/>
    <w:rsid w:val="00E66F52"/>
    <w:rsid w:val="00E70EC9"/>
    <w:rsid w:val="00E829ED"/>
    <w:rsid w:val="00E82DF8"/>
    <w:rsid w:val="00E8488B"/>
    <w:rsid w:val="00E84E41"/>
    <w:rsid w:val="00E85D9F"/>
    <w:rsid w:val="00E90470"/>
    <w:rsid w:val="00E90E91"/>
    <w:rsid w:val="00E93484"/>
    <w:rsid w:val="00E968D9"/>
    <w:rsid w:val="00E9789D"/>
    <w:rsid w:val="00EA18DD"/>
    <w:rsid w:val="00EA561F"/>
    <w:rsid w:val="00EA79A8"/>
    <w:rsid w:val="00EB7A1C"/>
    <w:rsid w:val="00EC1BFC"/>
    <w:rsid w:val="00EC3EC4"/>
    <w:rsid w:val="00EC47B3"/>
    <w:rsid w:val="00ED1EB2"/>
    <w:rsid w:val="00ED55E9"/>
    <w:rsid w:val="00ED6514"/>
    <w:rsid w:val="00EE20B8"/>
    <w:rsid w:val="00EE2749"/>
    <w:rsid w:val="00EE3E8A"/>
    <w:rsid w:val="00EE6D8A"/>
    <w:rsid w:val="00EE7374"/>
    <w:rsid w:val="00EF04E0"/>
    <w:rsid w:val="00EF084A"/>
    <w:rsid w:val="00F0008F"/>
    <w:rsid w:val="00F00862"/>
    <w:rsid w:val="00F01A03"/>
    <w:rsid w:val="00F03DC7"/>
    <w:rsid w:val="00F03FC2"/>
    <w:rsid w:val="00F0532D"/>
    <w:rsid w:val="00F06421"/>
    <w:rsid w:val="00F2010A"/>
    <w:rsid w:val="00F20460"/>
    <w:rsid w:val="00F204FE"/>
    <w:rsid w:val="00F26198"/>
    <w:rsid w:val="00F27CA2"/>
    <w:rsid w:val="00F30CD6"/>
    <w:rsid w:val="00F3709F"/>
    <w:rsid w:val="00F411F6"/>
    <w:rsid w:val="00F451FE"/>
    <w:rsid w:val="00F47883"/>
    <w:rsid w:val="00F508EF"/>
    <w:rsid w:val="00F50F83"/>
    <w:rsid w:val="00F52042"/>
    <w:rsid w:val="00F52DAA"/>
    <w:rsid w:val="00F548A8"/>
    <w:rsid w:val="00F55D2A"/>
    <w:rsid w:val="00F619E4"/>
    <w:rsid w:val="00F621CC"/>
    <w:rsid w:val="00F63CD6"/>
    <w:rsid w:val="00F749BB"/>
    <w:rsid w:val="00F75537"/>
    <w:rsid w:val="00F758A3"/>
    <w:rsid w:val="00F7696A"/>
    <w:rsid w:val="00F77B15"/>
    <w:rsid w:val="00F82945"/>
    <w:rsid w:val="00F82E5A"/>
    <w:rsid w:val="00F83BB2"/>
    <w:rsid w:val="00F845A0"/>
    <w:rsid w:val="00F855F2"/>
    <w:rsid w:val="00F87641"/>
    <w:rsid w:val="00F90218"/>
    <w:rsid w:val="00F95CB9"/>
    <w:rsid w:val="00FA1848"/>
    <w:rsid w:val="00FA31E4"/>
    <w:rsid w:val="00FA477E"/>
    <w:rsid w:val="00FA7D18"/>
    <w:rsid w:val="00FB0EBC"/>
    <w:rsid w:val="00FB3D71"/>
    <w:rsid w:val="00FB62BC"/>
    <w:rsid w:val="00FB6E05"/>
    <w:rsid w:val="00FB787B"/>
    <w:rsid w:val="00FD123B"/>
    <w:rsid w:val="00FD16F0"/>
    <w:rsid w:val="00FD3C6F"/>
    <w:rsid w:val="00FD5096"/>
    <w:rsid w:val="00FD76F8"/>
    <w:rsid w:val="00FE0515"/>
    <w:rsid w:val="00FF16F4"/>
    <w:rsid w:val="00FF74A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F5549"/>
  <w15:docId w15:val="{EAD5A1D8-5372-4490-9BA8-7673E9DD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1F2"/>
    <w:rPr>
      <w:rFonts w:ascii="Verdana" w:hAnsi="Verdana"/>
      <w:sz w:val="22"/>
      <w:lang w:val="es-ES_tradnl"/>
    </w:rPr>
  </w:style>
  <w:style w:type="paragraph" w:styleId="Ttol1">
    <w:name w:val="heading 1"/>
    <w:basedOn w:val="Normal"/>
    <w:next w:val="Normal"/>
    <w:qFormat/>
    <w:rsid w:val="00617469"/>
    <w:pPr>
      <w:keepNext/>
      <w:jc w:val="center"/>
      <w:outlineLvl w:val="0"/>
    </w:pPr>
    <w:rPr>
      <w:rFonts w:ascii="Arial Narrow" w:eastAsia="Times New Roman" w:hAnsi="Arial Narrow"/>
      <w:b/>
      <w:color w:val="000000"/>
      <w:sz w:val="36"/>
    </w:rPr>
  </w:style>
  <w:style w:type="paragraph" w:styleId="Ttol2">
    <w:name w:val="heading 2"/>
    <w:basedOn w:val="Normal"/>
    <w:next w:val="Normal"/>
    <w:qFormat/>
    <w:rsid w:val="00617469"/>
    <w:pPr>
      <w:keepNext/>
      <w:jc w:val="both"/>
      <w:outlineLvl w:val="1"/>
    </w:pPr>
    <w:rPr>
      <w:rFonts w:ascii="Comic Sans MS" w:eastAsia="Times New Roman" w:hAnsi="Comic Sans MS"/>
      <w:color w:val="000000"/>
      <w:sz w:val="20"/>
      <w:u w:val="single"/>
      <w:lang w:val="en-US"/>
    </w:rPr>
  </w:style>
  <w:style w:type="paragraph" w:styleId="Ttol3">
    <w:name w:val="heading 3"/>
    <w:basedOn w:val="Normal"/>
    <w:next w:val="Normal"/>
    <w:qFormat/>
    <w:rsid w:val="00617469"/>
    <w:pPr>
      <w:keepNext/>
      <w:outlineLvl w:val="2"/>
    </w:pPr>
    <w:rPr>
      <w:rFonts w:ascii="Arial" w:hAnsi="Arial"/>
      <w:b/>
      <w:sz w:val="28"/>
    </w:rPr>
  </w:style>
  <w:style w:type="paragraph" w:styleId="Ttol4">
    <w:name w:val="heading 4"/>
    <w:basedOn w:val="Normal"/>
    <w:next w:val="Normal"/>
    <w:qFormat/>
    <w:rsid w:val="00617469"/>
    <w:pPr>
      <w:keepNext/>
      <w:ind w:left="2832"/>
      <w:jc w:val="both"/>
      <w:outlineLvl w:val="3"/>
    </w:pPr>
    <w:rPr>
      <w:rFonts w:ascii="Comic Sans MS" w:eastAsia="Times New Roman" w:hAnsi="Comic Sans MS"/>
      <w:b/>
      <w:color w:val="000000"/>
      <w:sz w:val="20"/>
    </w:rPr>
  </w:style>
  <w:style w:type="paragraph" w:styleId="Ttol5">
    <w:name w:val="heading 5"/>
    <w:basedOn w:val="Normal"/>
    <w:next w:val="Normal"/>
    <w:qFormat/>
    <w:rsid w:val="00617469"/>
    <w:pPr>
      <w:keepNext/>
      <w:ind w:left="708"/>
      <w:outlineLvl w:val="4"/>
    </w:pPr>
    <w:rPr>
      <w:rFonts w:ascii="Arial" w:hAnsi="Arial"/>
      <w:b/>
      <w:bCs/>
      <w:color w:val="000000"/>
    </w:rPr>
  </w:style>
  <w:style w:type="paragraph" w:styleId="Ttol6">
    <w:name w:val="heading 6"/>
    <w:basedOn w:val="Normal"/>
    <w:next w:val="Normal"/>
    <w:qFormat/>
    <w:rsid w:val="00617469"/>
    <w:pPr>
      <w:keepNext/>
      <w:outlineLvl w:val="5"/>
    </w:pPr>
    <w:rPr>
      <w:rFonts w:ascii="Arial" w:hAnsi="Arial"/>
      <w:bCs/>
      <w:color w:val="000000"/>
      <w:u w:val="singl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rsid w:val="00617469"/>
    <w:rPr>
      <w:rFonts w:ascii="Comic Sans MS" w:eastAsia="Times New Roman" w:hAnsi="Comic Sans MS"/>
      <w:color w:val="000000"/>
      <w:sz w:val="20"/>
    </w:rPr>
  </w:style>
  <w:style w:type="paragraph" w:styleId="Capalera">
    <w:name w:val="header"/>
    <w:basedOn w:val="Normal"/>
    <w:link w:val="CapaleraCar"/>
    <w:rsid w:val="00617469"/>
    <w:pPr>
      <w:tabs>
        <w:tab w:val="center" w:pos="4252"/>
        <w:tab w:val="right" w:pos="8504"/>
      </w:tabs>
    </w:pPr>
  </w:style>
  <w:style w:type="paragraph" w:styleId="Peu">
    <w:name w:val="footer"/>
    <w:basedOn w:val="Normal"/>
    <w:link w:val="PeuCar"/>
    <w:rsid w:val="00617469"/>
    <w:pPr>
      <w:tabs>
        <w:tab w:val="center" w:pos="4252"/>
        <w:tab w:val="right" w:pos="8504"/>
      </w:tabs>
    </w:pPr>
  </w:style>
  <w:style w:type="character" w:styleId="Nmerodepgina">
    <w:name w:val="page number"/>
    <w:basedOn w:val="Lletraperdefectedelpargraf"/>
    <w:rsid w:val="00617469"/>
  </w:style>
  <w:style w:type="paragraph" w:styleId="Sagniadetextindependent">
    <w:name w:val="Body Text Indent"/>
    <w:basedOn w:val="Normal"/>
    <w:rsid w:val="00617469"/>
    <w:pPr>
      <w:ind w:left="360"/>
    </w:pPr>
    <w:rPr>
      <w:rFonts w:ascii="Arial" w:hAnsi="Arial"/>
      <w:color w:val="FF0000"/>
    </w:rPr>
  </w:style>
  <w:style w:type="paragraph" w:styleId="Textindependent2">
    <w:name w:val="Body Text 2"/>
    <w:basedOn w:val="Normal"/>
    <w:rsid w:val="00617469"/>
    <w:rPr>
      <w:rFonts w:ascii="Arial" w:hAnsi="Arial"/>
      <w:color w:val="FF0000"/>
    </w:rPr>
  </w:style>
  <w:style w:type="paragraph" w:styleId="Textdeglobus">
    <w:name w:val="Balloon Text"/>
    <w:basedOn w:val="Normal"/>
    <w:semiHidden/>
    <w:rsid w:val="00617469"/>
    <w:rPr>
      <w:rFonts w:ascii="Tahoma" w:hAnsi="Tahoma" w:cs="Tahoma"/>
      <w:sz w:val="16"/>
      <w:szCs w:val="16"/>
    </w:rPr>
  </w:style>
  <w:style w:type="paragraph" w:customStyle="1" w:styleId="xl24">
    <w:name w:val="xl24"/>
    <w:basedOn w:val="Normal"/>
    <w:rsid w:val="006174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6174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617469"/>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27">
    <w:name w:val="xl27"/>
    <w:basedOn w:val="Normal"/>
    <w:rsid w:val="00617469"/>
    <w:pPr>
      <w:pBdr>
        <w:bottom w:val="single" w:sz="4" w:space="0" w:color="auto"/>
      </w:pBdr>
      <w:spacing w:before="100" w:beforeAutospacing="1" w:after="100" w:afterAutospacing="1"/>
      <w:textAlignment w:val="center"/>
    </w:pPr>
    <w:rPr>
      <w:rFonts w:ascii="Arial" w:eastAsia="Arial Unicode MS" w:hAnsi="Arial" w:cs="Arial"/>
      <w:sz w:val="16"/>
      <w:szCs w:val="16"/>
      <w:lang w:val="es-ES"/>
    </w:rPr>
  </w:style>
  <w:style w:type="paragraph" w:customStyle="1" w:styleId="xl28">
    <w:name w:val="xl28"/>
    <w:basedOn w:val="Normal"/>
    <w:rsid w:val="0061746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29">
    <w:name w:val="xl29"/>
    <w:basedOn w:val="Normal"/>
    <w:rsid w:val="00617469"/>
    <w:pPr>
      <w:pBdr>
        <w:top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lang w:val="es-ES"/>
    </w:rPr>
  </w:style>
  <w:style w:type="paragraph" w:customStyle="1" w:styleId="xl30">
    <w:name w:val="xl30"/>
    <w:basedOn w:val="Normal"/>
    <w:rsid w:val="0061746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1">
    <w:name w:val="xl31"/>
    <w:basedOn w:val="Normal"/>
    <w:rsid w:val="00617469"/>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lang w:val="es-ES"/>
    </w:rPr>
  </w:style>
  <w:style w:type="paragraph" w:customStyle="1" w:styleId="xl32">
    <w:name w:val="xl32"/>
    <w:basedOn w:val="Normal"/>
    <w:rsid w:val="00617469"/>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lang w:val="es-ES"/>
    </w:rPr>
  </w:style>
  <w:style w:type="paragraph" w:customStyle="1" w:styleId="xl33">
    <w:name w:val="xl33"/>
    <w:basedOn w:val="Normal"/>
    <w:rsid w:val="0061746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34">
    <w:name w:val="xl34"/>
    <w:basedOn w:val="Normal"/>
    <w:rsid w:val="006174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val="es-ES"/>
    </w:rPr>
  </w:style>
  <w:style w:type="paragraph" w:customStyle="1" w:styleId="xl35">
    <w:name w:val="xl35"/>
    <w:basedOn w:val="Normal"/>
    <w:rsid w:val="00617469"/>
    <w:pPr>
      <w:pBdr>
        <w:top w:val="single" w:sz="4" w:space="0" w:color="auto"/>
        <w:left w:val="single" w:sz="4" w:space="6"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sz w:val="16"/>
      <w:szCs w:val="16"/>
      <w:lang w:val="es-ES"/>
    </w:rPr>
  </w:style>
  <w:style w:type="paragraph" w:customStyle="1" w:styleId="xl36">
    <w:name w:val="xl36"/>
    <w:basedOn w:val="Normal"/>
    <w:rsid w:val="00617469"/>
    <w:pPr>
      <w:pBdr>
        <w:top w:val="single" w:sz="4" w:space="0" w:color="auto"/>
        <w:left w:val="single" w:sz="4" w:space="6" w:color="auto"/>
        <w:bottom w:val="single" w:sz="4" w:space="0" w:color="auto"/>
        <w:right w:val="single" w:sz="4" w:space="0" w:color="auto"/>
      </w:pBdr>
      <w:spacing w:before="100" w:beforeAutospacing="1" w:after="100" w:afterAutospacing="1"/>
      <w:ind w:firstLineChars="100" w:firstLine="100"/>
      <w:textAlignment w:val="center"/>
    </w:pPr>
    <w:rPr>
      <w:rFonts w:ascii="Arial" w:eastAsia="Arial Unicode MS" w:hAnsi="Arial" w:cs="Arial"/>
      <w:sz w:val="16"/>
      <w:szCs w:val="16"/>
      <w:lang w:val="es-ES"/>
    </w:rPr>
  </w:style>
  <w:style w:type="paragraph" w:customStyle="1" w:styleId="xl37">
    <w:name w:val="xl37"/>
    <w:basedOn w:val="Normal"/>
    <w:rsid w:val="006174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617469"/>
    <w:pPr>
      <w:pBdr>
        <w:top w:val="single" w:sz="4" w:space="0" w:color="auto"/>
        <w:left w:val="single" w:sz="4" w:space="12" w:color="auto"/>
        <w:bottom w:val="single" w:sz="4" w:space="0" w:color="auto"/>
        <w:right w:val="single" w:sz="4" w:space="0" w:color="auto"/>
      </w:pBdr>
      <w:spacing w:before="100" w:beforeAutospacing="1" w:after="100" w:afterAutospacing="1"/>
      <w:ind w:firstLineChars="200" w:firstLine="200"/>
    </w:pPr>
    <w:rPr>
      <w:rFonts w:ascii="Arial" w:eastAsia="Arial Unicode MS" w:hAnsi="Arial" w:cs="Arial"/>
      <w:sz w:val="16"/>
      <w:szCs w:val="16"/>
      <w:lang w:val="es-ES"/>
    </w:rPr>
  </w:style>
  <w:style w:type="paragraph" w:customStyle="1" w:styleId="xl39">
    <w:name w:val="xl39"/>
    <w:basedOn w:val="Normal"/>
    <w:rsid w:val="006174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40">
    <w:name w:val="xl40"/>
    <w:basedOn w:val="Normal"/>
    <w:rsid w:val="006174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41">
    <w:name w:val="xl41"/>
    <w:basedOn w:val="Normal"/>
    <w:rsid w:val="006174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val="es-ES"/>
    </w:rPr>
  </w:style>
  <w:style w:type="paragraph" w:customStyle="1" w:styleId="xl42">
    <w:name w:val="xl42"/>
    <w:basedOn w:val="Normal"/>
    <w:rsid w:val="006174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43">
    <w:name w:val="xl43"/>
    <w:basedOn w:val="Normal"/>
    <w:rsid w:val="006174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44">
    <w:name w:val="xl44"/>
    <w:basedOn w:val="Normal"/>
    <w:rsid w:val="00617469"/>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617469"/>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46">
    <w:name w:val="xl46"/>
    <w:basedOn w:val="Normal"/>
    <w:rsid w:val="00617469"/>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47">
    <w:name w:val="xl47"/>
    <w:basedOn w:val="Normal"/>
    <w:rsid w:val="00617469"/>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48">
    <w:name w:val="xl48"/>
    <w:basedOn w:val="Normal"/>
    <w:rsid w:val="0061746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9">
    <w:name w:val="xl49"/>
    <w:basedOn w:val="Normal"/>
    <w:rsid w:val="0061746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0">
    <w:name w:val="xl50"/>
    <w:basedOn w:val="Normal"/>
    <w:rsid w:val="00617469"/>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51">
    <w:name w:val="xl51"/>
    <w:basedOn w:val="Normal"/>
    <w:rsid w:val="00617469"/>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52">
    <w:name w:val="xl52"/>
    <w:basedOn w:val="Normal"/>
    <w:rsid w:val="00617469"/>
    <w:pPr>
      <w:pBdr>
        <w:top w:val="single" w:sz="4" w:space="0" w:color="auto"/>
        <w:left w:val="single" w:sz="4" w:space="0" w:color="auto"/>
        <w:right w:val="single" w:sz="4" w:space="0" w:color="auto"/>
      </w:pBdr>
      <w:shd w:val="clear" w:color="auto" w:fill="FF99CC"/>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53">
    <w:name w:val="xl53"/>
    <w:basedOn w:val="Normal"/>
    <w:rsid w:val="00617469"/>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54">
    <w:name w:val="xl54"/>
    <w:basedOn w:val="Normal"/>
    <w:rsid w:val="006174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55">
    <w:name w:val="xl55"/>
    <w:basedOn w:val="Normal"/>
    <w:rsid w:val="0061746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sz w:val="16"/>
      <w:szCs w:val="16"/>
      <w:lang w:val="es-ES"/>
    </w:rPr>
  </w:style>
  <w:style w:type="paragraph" w:styleId="Sagniadetextindependent2">
    <w:name w:val="Body Text Indent 2"/>
    <w:basedOn w:val="Normal"/>
    <w:rsid w:val="00617469"/>
    <w:pPr>
      <w:ind w:left="360"/>
    </w:pPr>
    <w:rPr>
      <w:rFonts w:ascii="Arial" w:hAnsi="Arial"/>
      <w:color w:val="000000"/>
    </w:rPr>
  </w:style>
  <w:style w:type="paragraph" w:styleId="Sagniadetextindependent3">
    <w:name w:val="Body Text Indent 3"/>
    <w:basedOn w:val="Normal"/>
    <w:rsid w:val="00617469"/>
    <w:pPr>
      <w:ind w:left="792"/>
    </w:pPr>
    <w:rPr>
      <w:rFonts w:ascii="Arial" w:hAnsi="Arial"/>
      <w:color w:val="000000"/>
    </w:rPr>
  </w:style>
  <w:style w:type="paragraph" w:styleId="Textindependent3">
    <w:name w:val="Body Text 3"/>
    <w:basedOn w:val="Normal"/>
    <w:rsid w:val="00617469"/>
    <w:rPr>
      <w:rFonts w:ascii="Arial" w:hAnsi="Arial"/>
      <w:color w:val="000000"/>
    </w:rPr>
  </w:style>
  <w:style w:type="character" w:styleId="Enlla">
    <w:name w:val="Hyperlink"/>
    <w:basedOn w:val="Lletraperdefectedelpargraf"/>
    <w:uiPriority w:val="99"/>
    <w:rsid w:val="00617469"/>
    <w:rPr>
      <w:color w:val="000000"/>
      <w:u w:val="single"/>
    </w:rPr>
  </w:style>
  <w:style w:type="paragraph" w:styleId="NormalWeb">
    <w:name w:val="Normal (Web)"/>
    <w:basedOn w:val="Normal"/>
    <w:uiPriority w:val="99"/>
    <w:rsid w:val="00617469"/>
    <w:pPr>
      <w:spacing w:before="100" w:beforeAutospacing="1" w:after="100" w:afterAutospacing="1"/>
    </w:pPr>
    <w:rPr>
      <w:rFonts w:ascii="Times New Roman" w:eastAsia="Times New Roman" w:hAnsi="Times New Roman"/>
      <w:sz w:val="24"/>
      <w:szCs w:val="24"/>
      <w:lang w:val="es-ES"/>
    </w:rPr>
  </w:style>
  <w:style w:type="character" w:styleId="Enllavisitat">
    <w:name w:val="FollowedHyperlink"/>
    <w:basedOn w:val="Lletraperdefectedelpargraf"/>
    <w:uiPriority w:val="99"/>
    <w:unhideWhenUsed/>
    <w:rsid w:val="000200A1"/>
    <w:rPr>
      <w:color w:val="800080"/>
      <w:u w:val="single"/>
    </w:rPr>
  </w:style>
  <w:style w:type="paragraph" w:customStyle="1" w:styleId="xl63">
    <w:name w:val="xl63"/>
    <w:basedOn w:val="Normal"/>
    <w:rsid w:val="000200A1"/>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64">
    <w:name w:val="xl64"/>
    <w:basedOn w:val="Normal"/>
    <w:rsid w:val="000200A1"/>
    <w:pPr>
      <w:pBdr>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65">
    <w:name w:val="xl65"/>
    <w:basedOn w:val="Normal"/>
    <w:rsid w:val="000200A1"/>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66">
    <w:name w:val="xl66"/>
    <w:basedOn w:val="Normal"/>
    <w:rsid w:val="000200A1"/>
    <w:pPr>
      <w:pBdr>
        <w:left w:val="single" w:sz="4" w:space="0" w:color="auto"/>
        <w:right w:val="single" w:sz="4" w:space="0" w:color="auto"/>
      </w:pBdr>
      <w:shd w:val="clear" w:color="000000" w:fill="D7E4BC"/>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67">
    <w:name w:val="xl67"/>
    <w:basedOn w:val="Normal"/>
    <w:rsid w:val="000200A1"/>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68">
    <w:name w:val="xl68"/>
    <w:basedOn w:val="Normal"/>
    <w:rsid w:val="000200A1"/>
    <w:pPr>
      <w:pBdr>
        <w:left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69">
    <w:name w:val="xl69"/>
    <w:basedOn w:val="Normal"/>
    <w:rsid w:val="000200A1"/>
    <w:pPr>
      <w:pBdr>
        <w:top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70">
    <w:name w:val="xl70"/>
    <w:basedOn w:val="Normal"/>
    <w:rsid w:val="000200A1"/>
    <w:pPr>
      <w:pBdr>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71">
    <w:name w:val="xl71"/>
    <w:basedOn w:val="Normal"/>
    <w:rsid w:val="000200A1"/>
    <w:pPr>
      <w:spacing w:before="100" w:beforeAutospacing="1" w:after="100" w:afterAutospacing="1"/>
      <w:textAlignment w:val="center"/>
    </w:pPr>
    <w:rPr>
      <w:rFonts w:ascii="Calibri" w:eastAsia="Times New Roman" w:hAnsi="Calibri"/>
      <w:color w:val="000000"/>
      <w:sz w:val="20"/>
      <w:lang w:val="es-ES"/>
    </w:rPr>
  </w:style>
  <w:style w:type="paragraph" w:customStyle="1" w:styleId="xl72">
    <w:name w:val="xl72"/>
    <w:basedOn w:val="Normal"/>
    <w:rsid w:val="000200A1"/>
    <w:pPr>
      <w:spacing w:before="100" w:beforeAutospacing="1" w:after="100" w:afterAutospacing="1"/>
      <w:jc w:val="center"/>
      <w:textAlignment w:val="center"/>
    </w:pPr>
    <w:rPr>
      <w:rFonts w:ascii="Times New Roman" w:eastAsia="Times New Roman" w:hAnsi="Times New Roman"/>
      <w:sz w:val="20"/>
      <w:lang w:val="es-ES"/>
    </w:rPr>
  </w:style>
  <w:style w:type="paragraph" w:customStyle="1" w:styleId="xl73">
    <w:name w:val="xl73"/>
    <w:basedOn w:val="Normal"/>
    <w:rsid w:val="000200A1"/>
    <w:pPr>
      <w:spacing w:before="100" w:beforeAutospacing="1" w:after="100" w:afterAutospacing="1"/>
      <w:jc w:val="center"/>
      <w:textAlignment w:val="center"/>
    </w:pPr>
    <w:rPr>
      <w:rFonts w:ascii="Times New Roman" w:eastAsia="Times New Roman" w:hAnsi="Times New Roman"/>
      <w:color w:val="FF0000"/>
      <w:sz w:val="20"/>
      <w:lang w:val="es-ES"/>
    </w:rPr>
  </w:style>
  <w:style w:type="paragraph" w:customStyle="1" w:styleId="xl74">
    <w:name w:val="xl74"/>
    <w:basedOn w:val="Normal"/>
    <w:rsid w:val="000200A1"/>
    <w:pPr>
      <w:spacing w:before="100" w:beforeAutospacing="1" w:after="100" w:afterAutospacing="1"/>
      <w:jc w:val="center"/>
      <w:textAlignment w:val="center"/>
    </w:pPr>
    <w:rPr>
      <w:rFonts w:ascii="Calibri" w:eastAsia="Times New Roman" w:hAnsi="Calibri"/>
      <w:color w:val="000000"/>
      <w:sz w:val="20"/>
      <w:lang w:val="es-ES"/>
    </w:rPr>
  </w:style>
  <w:style w:type="paragraph" w:customStyle="1" w:styleId="xl75">
    <w:name w:val="xl75"/>
    <w:basedOn w:val="Normal"/>
    <w:rsid w:val="000200A1"/>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76">
    <w:name w:val="xl76"/>
    <w:basedOn w:val="Normal"/>
    <w:rsid w:val="000200A1"/>
    <w:pPr>
      <w:pBdr>
        <w:left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77">
    <w:name w:val="xl77"/>
    <w:basedOn w:val="Normal"/>
    <w:rsid w:val="000200A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78">
    <w:name w:val="xl78"/>
    <w:basedOn w:val="Normal"/>
    <w:rsid w:val="000200A1"/>
    <w:pPr>
      <w:pBdr>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sz w:val="24"/>
      <w:szCs w:val="24"/>
      <w:lang w:val="es-ES"/>
    </w:rPr>
  </w:style>
  <w:style w:type="paragraph" w:customStyle="1" w:styleId="xl79">
    <w:name w:val="xl79"/>
    <w:basedOn w:val="Normal"/>
    <w:rsid w:val="000200A1"/>
    <w:pPr>
      <w:spacing w:before="100" w:beforeAutospacing="1" w:after="100" w:afterAutospacing="1"/>
      <w:textAlignment w:val="center"/>
    </w:pPr>
    <w:rPr>
      <w:rFonts w:ascii="Times New Roman" w:eastAsia="Times New Roman" w:hAnsi="Times New Roman"/>
      <w:sz w:val="20"/>
      <w:lang w:val="es-ES"/>
    </w:rPr>
  </w:style>
  <w:style w:type="paragraph" w:customStyle="1" w:styleId="xl80">
    <w:name w:val="xl80"/>
    <w:basedOn w:val="Normal"/>
    <w:rsid w:val="000200A1"/>
    <w:pPr>
      <w:shd w:val="clear" w:color="000000" w:fill="FFFF00"/>
      <w:spacing w:before="100" w:beforeAutospacing="1" w:after="100" w:afterAutospacing="1"/>
      <w:textAlignment w:val="center"/>
    </w:pPr>
    <w:rPr>
      <w:rFonts w:ascii="Times New Roman" w:eastAsia="Times New Roman" w:hAnsi="Times New Roman"/>
      <w:color w:val="000000"/>
      <w:sz w:val="20"/>
      <w:lang w:val="es-ES"/>
    </w:rPr>
  </w:style>
  <w:style w:type="paragraph" w:customStyle="1" w:styleId="xl81">
    <w:name w:val="xl81"/>
    <w:basedOn w:val="Normal"/>
    <w:rsid w:val="000200A1"/>
    <w:pPr>
      <w:spacing w:before="100" w:beforeAutospacing="1" w:after="100" w:afterAutospacing="1"/>
      <w:jc w:val="center"/>
      <w:textAlignment w:val="center"/>
    </w:pPr>
    <w:rPr>
      <w:rFonts w:ascii="Times New Roman" w:eastAsia="Times New Roman" w:hAnsi="Times New Roman"/>
      <w:color w:val="000000"/>
      <w:sz w:val="20"/>
      <w:lang w:val="es-ES"/>
    </w:rPr>
  </w:style>
  <w:style w:type="paragraph" w:customStyle="1" w:styleId="xl82">
    <w:name w:val="xl82"/>
    <w:basedOn w:val="Normal"/>
    <w:rsid w:val="000200A1"/>
    <w:pPr>
      <w:shd w:val="clear" w:color="000000" w:fill="FFFF00"/>
      <w:spacing w:before="100" w:beforeAutospacing="1" w:after="100" w:afterAutospacing="1"/>
      <w:textAlignment w:val="center"/>
    </w:pPr>
    <w:rPr>
      <w:rFonts w:ascii="Times New Roman" w:eastAsia="Times New Roman" w:hAnsi="Times New Roman"/>
      <w:sz w:val="20"/>
      <w:lang w:val="es-ES"/>
    </w:rPr>
  </w:style>
  <w:style w:type="paragraph" w:customStyle="1" w:styleId="xl83">
    <w:name w:val="xl83"/>
    <w:basedOn w:val="Normal"/>
    <w:rsid w:val="000200A1"/>
    <w:pPr>
      <w:spacing w:before="100" w:beforeAutospacing="1" w:after="100" w:afterAutospacing="1"/>
      <w:textAlignment w:val="center"/>
    </w:pPr>
    <w:rPr>
      <w:rFonts w:ascii="Times New Roman" w:eastAsia="Times New Roman" w:hAnsi="Times New Roman"/>
      <w:color w:val="FF0000"/>
      <w:sz w:val="20"/>
      <w:lang w:val="es-ES"/>
    </w:rPr>
  </w:style>
  <w:style w:type="paragraph" w:customStyle="1" w:styleId="xl84">
    <w:name w:val="xl84"/>
    <w:basedOn w:val="Normal"/>
    <w:rsid w:val="000200A1"/>
    <w:pPr>
      <w:shd w:val="clear" w:color="000000" w:fill="FFFF00"/>
      <w:spacing w:before="100" w:beforeAutospacing="1" w:after="100" w:afterAutospacing="1"/>
      <w:textAlignment w:val="center"/>
    </w:pPr>
    <w:rPr>
      <w:rFonts w:ascii="Times New Roman" w:eastAsia="Times New Roman" w:hAnsi="Times New Roman"/>
      <w:color w:val="FF0000"/>
      <w:sz w:val="20"/>
      <w:lang w:val="es-ES"/>
    </w:rPr>
  </w:style>
  <w:style w:type="paragraph" w:customStyle="1" w:styleId="xl85">
    <w:name w:val="xl85"/>
    <w:basedOn w:val="Normal"/>
    <w:rsid w:val="000200A1"/>
    <w:pPr>
      <w:shd w:val="clear" w:color="000000" w:fill="E6B9B8"/>
      <w:spacing w:before="100" w:beforeAutospacing="1" w:after="100" w:afterAutospacing="1"/>
      <w:textAlignment w:val="center"/>
    </w:pPr>
    <w:rPr>
      <w:rFonts w:ascii="Times New Roman" w:eastAsia="Times New Roman" w:hAnsi="Times New Roman"/>
      <w:color w:val="000000"/>
      <w:sz w:val="20"/>
      <w:lang w:val="es-ES"/>
    </w:rPr>
  </w:style>
  <w:style w:type="paragraph" w:customStyle="1" w:styleId="xl86">
    <w:name w:val="xl86"/>
    <w:basedOn w:val="Normal"/>
    <w:rsid w:val="000200A1"/>
    <w:pPr>
      <w:shd w:val="clear" w:color="000000" w:fill="C2D69A"/>
      <w:spacing w:before="100" w:beforeAutospacing="1" w:after="100" w:afterAutospacing="1"/>
      <w:textAlignment w:val="center"/>
    </w:pPr>
    <w:rPr>
      <w:rFonts w:ascii="Times New Roman" w:eastAsia="Times New Roman" w:hAnsi="Times New Roman"/>
      <w:color w:val="000000"/>
      <w:sz w:val="20"/>
      <w:lang w:val="es-ES"/>
    </w:rPr>
  </w:style>
  <w:style w:type="paragraph" w:customStyle="1" w:styleId="xl87">
    <w:name w:val="xl87"/>
    <w:basedOn w:val="Normal"/>
    <w:rsid w:val="000200A1"/>
    <w:pPr>
      <w:shd w:val="clear" w:color="000000" w:fill="C2D69A"/>
      <w:spacing w:before="100" w:beforeAutospacing="1" w:after="100" w:afterAutospacing="1"/>
      <w:textAlignment w:val="center"/>
    </w:pPr>
    <w:rPr>
      <w:rFonts w:ascii="Times New Roman" w:eastAsia="Times New Roman" w:hAnsi="Times New Roman"/>
      <w:color w:val="FF0000"/>
      <w:sz w:val="20"/>
      <w:lang w:val="es-ES"/>
    </w:rPr>
  </w:style>
  <w:style w:type="paragraph" w:customStyle="1" w:styleId="xl88">
    <w:name w:val="xl88"/>
    <w:basedOn w:val="Normal"/>
    <w:rsid w:val="000200A1"/>
    <w:pPr>
      <w:shd w:val="clear" w:color="000000" w:fill="C2D69A"/>
      <w:spacing w:before="100" w:beforeAutospacing="1" w:after="100" w:afterAutospacing="1"/>
      <w:textAlignment w:val="center"/>
    </w:pPr>
    <w:rPr>
      <w:rFonts w:ascii="Times New Roman" w:eastAsia="Times New Roman" w:hAnsi="Times New Roman"/>
      <w:sz w:val="20"/>
      <w:lang w:val="es-ES"/>
    </w:rPr>
  </w:style>
  <w:style w:type="paragraph" w:customStyle="1" w:styleId="xl89">
    <w:name w:val="xl89"/>
    <w:basedOn w:val="Normal"/>
    <w:rsid w:val="000200A1"/>
    <w:pPr>
      <w:shd w:val="clear" w:color="000000" w:fill="B2A1C7"/>
      <w:spacing w:before="100" w:beforeAutospacing="1" w:after="100" w:afterAutospacing="1"/>
      <w:textAlignment w:val="center"/>
    </w:pPr>
    <w:rPr>
      <w:rFonts w:ascii="Times New Roman" w:eastAsia="Times New Roman" w:hAnsi="Times New Roman"/>
      <w:color w:val="000000"/>
      <w:sz w:val="20"/>
      <w:lang w:val="es-ES"/>
    </w:rPr>
  </w:style>
  <w:style w:type="paragraph" w:customStyle="1" w:styleId="xl90">
    <w:name w:val="xl90"/>
    <w:basedOn w:val="Normal"/>
    <w:rsid w:val="000200A1"/>
    <w:pPr>
      <w:shd w:val="clear" w:color="000000" w:fill="B6DDE8"/>
      <w:spacing w:before="100" w:beforeAutospacing="1" w:after="100" w:afterAutospacing="1"/>
      <w:textAlignment w:val="center"/>
    </w:pPr>
    <w:rPr>
      <w:rFonts w:ascii="Times New Roman" w:eastAsia="Times New Roman" w:hAnsi="Times New Roman"/>
      <w:color w:val="000000"/>
      <w:sz w:val="20"/>
      <w:lang w:val="es-ES"/>
    </w:rPr>
  </w:style>
  <w:style w:type="paragraph" w:customStyle="1" w:styleId="xl91">
    <w:name w:val="xl91"/>
    <w:basedOn w:val="Normal"/>
    <w:rsid w:val="000200A1"/>
    <w:pPr>
      <w:shd w:val="clear" w:color="000000" w:fill="B6DDE8"/>
      <w:spacing w:before="100" w:beforeAutospacing="1" w:after="100" w:afterAutospacing="1"/>
      <w:textAlignment w:val="center"/>
    </w:pPr>
    <w:rPr>
      <w:rFonts w:ascii="Times New Roman" w:eastAsia="Times New Roman" w:hAnsi="Times New Roman"/>
      <w:color w:val="FF0000"/>
      <w:sz w:val="20"/>
      <w:lang w:val="es-ES"/>
    </w:rPr>
  </w:style>
  <w:style w:type="paragraph" w:customStyle="1" w:styleId="xl92">
    <w:name w:val="xl92"/>
    <w:basedOn w:val="Normal"/>
    <w:rsid w:val="000200A1"/>
    <w:pPr>
      <w:shd w:val="clear" w:color="000000" w:fill="B6DDE8"/>
      <w:spacing w:before="100" w:beforeAutospacing="1" w:after="100" w:afterAutospacing="1"/>
      <w:textAlignment w:val="center"/>
    </w:pPr>
    <w:rPr>
      <w:rFonts w:ascii="Times New Roman" w:eastAsia="Times New Roman" w:hAnsi="Times New Roman"/>
      <w:sz w:val="20"/>
      <w:lang w:val="es-ES"/>
    </w:rPr>
  </w:style>
  <w:style w:type="paragraph" w:customStyle="1" w:styleId="xl93">
    <w:name w:val="xl93"/>
    <w:basedOn w:val="Normal"/>
    <w:rsid w:val="000200A1"/>
    <w:pPr>
      <w:spacing w:before="100" w:beforeAutospacing="1" w:after="100" w:afterAutospacing="1"/>
      <w:textAlignment w:val="center"/>
    </w:pPr>
    <w:rPr>
      <w:rFonts w:ascii="Times New Roman" w:eastAsia="Times New Roman" w:hAnsi="Times New Roman"/>
      <w:color w:val="000000"/>
      <w:sz w:val="20"/>
      <w:lang w:val="es-ES"/>
    </w:rPr>
  </w:style>
  <w:style w:type="paragraph" w:customStyle="1" w:styleId="xl94">
    <w:name w:val="xl94"/>
    <w:basedOn w:val="Normal"/>
    <w:rsid w:val="000200A1"/>
    <w:pPr>
      <w:shd w:val="clear" w:color="000000" w:fill="BFBFBF"/>
      <w:spacing w:before="100" w:beforeAutospacing="1" w:after="100" w:afterAutospacing="1"/>
      <w:textAlignment w:val="center"/>
    </w:pPr>
    <w:rPr>
      <w:rFonts w:ascii="Times New Roman" w:eastAsia="Times New Roman" w:hAnsi="Times New Roman"/>
      <w:color w:val="FF0000"/>
      <w:sz w:val="20"/>
      <w:lang w:val="es-ES"/>
    </w:rPr>
  </w:style>
  <w:style w:type="paragraph" w:customStyle="1" w:styleId="xl95">
    <w:name w:val="xl95"/>
    <w:basedOn w:val="Normal"/>
    <w:rsid w:val="000200A1"/>
    <w:pPr>
      <w:shd w:val="clear" w:color="000000" w:fill="BFBFBF"/>
      <w:spacing w:before="100" w:beforeAutospacing="1" w:after="100" w:afterAutospacing="1"/>
      <w:textAlignment w:val="center"/>
    </w:pPr>
    <w:rPr>
      <w:rFonts w:ascii="Times New Roman" w:eastAsia="Times New Roman" w:hAnsi="Times New Roman"/>
      <w:color w:val="000000"/>
      <w:sz w:val="20"/>
      <w:lang w:val="es-ES"/>
    </w:rPr>
  </w:style>
  <w:style w:type="paragraph" w:customStyle="1" w:styleId="xl96">
    <w:name w:val="xl96"/>
    <w:basedOn w:val="Normal"/>
    <w:rsid w:val="000200A1"/>
    <w:pPr>
      <w:shd w:val="clear" w:color="000000" w:fill="BFBFBF"/>
      <w:spacing w:before="100" w:beforeAutospacing="1" w:after="100" w:afterAutospacing="1"/>
      <w:textAlignment w:val="center"/>
    </w:pPr>
    <w:rPr>
      <w:rFonts w:ascii="Times New Roman" w:eastAsia="Times New Roman" w:hAnsi="Times New Roman"/>
      <w:sz w:val="20"/>
      <w:lang w:val="es-ES"/>
    </w:rPr>
  </w:style>
  <w:style w:type="paragraph" w:customStyle="1" w:styleId="xl97">
    <w:name w:val="xl97"/>
    <w:basedOn w:val="Normal"/>
    <w:rsid w:val="000200A1"/>
    <w:pPr>
      <w:shd w:val="clear" w:color="000000" w:fill="C5BE97"/>
      <w:spacing w:before="100" w:beforeAutospacing="1" w:after="100" w:afterAutospacing="1"/>
      <w:textAlignment w:val="center"/>
    </w:pPr>
    <w:rPr>
      <w:rFonts w:ascii="Times New Roman" w:eastAsia="Times New Roman" w:hAnsi="Times New Roman"/>
      <w:color w:val="000000"/>
      <w:sz w:val="20"/>
      <w:lang w:val="es-ES"/>
    </w:rPr>
  </w:style>
  <w:style w:type="paragraph" w:customStyle="1" w:styleId="xl98">
    <w:name w:val="xl98"/>
    <w:basedOn w:val="Normal"/>
    <w:rsid w:val="000200A1"/>
    <w:pPr>
      <w:spacing w:before="100" w:beforeAutospacing="1" w:after="100" w:afterAutospacing="1"/>
      <w:textAlignment w:val="center"/>
    </w:pPr>
    <w:rPr>
      <w:rFonts w:ascii="Times New Roman" w:eastAsia="Times New Roman" w:hAnsi="Times New Roman"/>
      <w:b/>
      <w:bCs/>
      <w:sz w:val="24"/>
      <w:szCs w:val="24"/>
      <w:lang w:val="es-ES"/>
    </w:rPr>
  </w:style>
  <w:style w:type="paragraph" w:customStyle="1" w:styleId="xl99">
    <w:name w:val="xl99"/>
    <w:basedOn w:val="Normal"/>
    <w:rsid w:val="000200A1"/>
    <w:pPr>
      <w:spacing w:before="100" w:beforeAutospacing="1" w:after="100" w:afterAutospacing="1"/>
      <w:jc w:val="center"/>
      <w:textAlignment w:val="center"/>
    </w:pPr>
    <w:rPr>
      <w:rFonts w:ascii="Times New Roman" w:eastAsia="Times New Roman" w:hAnsi="Times New Roman"/>
      <w:b/>
      <w:bCs/>
      <w:sz w:val="24"/>
      <w:szCs w:val="24"/>
      <w:lang w:val="es-ES"/>
    </w:rPr>
  </w:style>
  <w:style w:type="paragraph" w:customStyle="1" w:styleId="xl100">
    <w:name w:val="xl100"/>
    <w:basedOn w:val="Normal"/>
    <w:rsid w:val="000200A1"/>
    <w:pPr>
      <w:pBdr>
        <w:top w:val="single" w:sz="4" w:space="0" w:color="auto"/>
        <w:left w:val="single" w:sz="4" w:space="0" w:color="auto"/>
        <w:right w:val="single" w:sz="4" w:space="0" w:color="auto"/>
      </w:pBdr>
      <w:shd w:val="clear" w:color="000000" w:fill="DDD9C3"/>
      <w:spacing w:before="100" w:beforeAutospacing="1" w:after="100" w:afterAutospacing="1"/>
      <w:jc w:val="center"/>
      <w:textAlignment w:val="center"/>
    </w:pPr>
    <w:rPr>
      <w:rFonts w:ascii="Times New Roman" w:eastAsia="Times New Roman" w:hAnsi="Times New Roman"/>
      <w:sz w:val="18"/>
      <w:szCs w:val="18"/>
      <w:lang w:val="es-ES"/>
    </w:rPr>
  </w:style>
  <w:style w:type="paragraph" w:customStyle="1" w:styleId="xl101">
    <w:name w:val="xl101"/>
    <w:basedOn w:val="Normal"/>
    <w:rsid w:val="000200A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val="es-ES"/>
    </w:rPr>
  </w:style>
  <w:style w:type="paragraph" w:customStyle="1" w:styleId="xl102">
    <w:name w:val="xl102"/>
    <w:basedOn w:val="Normal"/>
    <w:rsid w:val="000200A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s-ES"/>
    </w:rPr>
  </w:style>
  <w:style w:type="paragraph" w:customStyle="1" w:styleId="xl103">
    <w:name w:val="xl103"/>
    <w:basedOn w:val="Normal"/>
    <w:rsid w:val="000200A1"/>
    <w:pPr>
      <w:shd w:val="clear" w:color="000000" w:fill="FFFF00"/>
      <w:spacing w:before="100" w:beforeAutospacing="1" w:after="100" w:afterAutospacing="1"/>
      <w:jc w:val="center"/>
      <w:textAlignment w:val="center"/>
    </w:pPr>
    <w:rPr>
      <w:rFonts w:ascii="Times New Roman" w:eastAsia="Times New Roman" w:hAnsi="Times New Roman"/>
      <w:color w:val="000000"/>
      <w:sz w:val="20"/>
      <w:lang w:val="es-ES"/>
    </w:rPr>
  </w:style>
  <w:style w:type="paragraph" w:customStyle="1" w:styleId="xl104">
    <w:name w:val="xl104"/>
    <w:basedOn w:val="Normal"/>
    <w:rsid w:val="000200A1"/>
    <w:pPr>
      <w:shd w:val="clear" w:color="000000" w:fill="B2A1C7"/>
      <w:spacing w:before="100" w:beforeAutospacing="1" w:after="100" w:afterAutospacing="1"/>
      <w:jc w:val="center"/>
      <w:textAlignment w:val="center"/>
    </w:pPr>
    <w:rPr>
      <w:rFonts w:ascii="Times New Roman" w:eastAsia="Times New Roman" w:hAnsi="Times New Roman"/>
      <w:color w:val="000000"/>
      <w:sz w:val="20"/>
      <w:lang w:val="es-ES"/>
    </w:rPr>
  </w:style>
  <w:style w:type="paragraph" w:customStyle="1" w:styleId="xl105">
    <w:name w:val="xl105"/>
    <w:basedOn w:val="Normal"/>
    <w:rsid w:val="000200A1"/>
    <w:pPr>
      <w:shd w:val="clear" w:color="000000" w:fill="B6DDE8"/>
      <w:spacing w:before="100" w:beforeAutospacing="1" w:after="100" w:afterAutospacing="1"/>
      <w:jc w:val="center"/>
      <w:textAlignment w:val="center"/>
    </w:pPr>
    <w:rPr>
      <w:rFonts w:ascii="Times New Roman" w:eastAsia="Times New Roman" w:hAnsi="Times New Roman"/>
      <w:color w:val="000000"/>
      <w:sz w:val="20"/>
      <w:lang w:val="es-ES"/>
    </w:rPr>
  </w:style>
  <w:style w:type="paragraph" w:customStyle="1" w:styleId="xl106">
    <w:name w:val="xl106"/>
    <w:basedOn w:val="Normal"/>
    <w:rsid w:val="000200A1"/>
    <w:pPr>
      <w:shd w:val="clear" w:color="000000" w:fill="BFBFBF"/>
      <w:spacing w:before="100" w:beforeAutospacing="1" w:after="100" w:afterAutospacing="1"/>
      <w:jc w:val="center"/>
      <w:textAlignment w:val="center"/>
    </w:pPr>
    <w:rPr>
      <w:rFonts w:ascii="Times New Roman" w:eastAsia="Times New Roman" w:hAnsi="Times New Roman"/>
      <w:color w:val="000000"/>
      <w:sz w:val="20"/>
      <w:lang w:val="es-ES"/>
    </w:rPr>
  </w:style>
  <w:style w:type="paragraph" w:customStyle="1" w:styleId="xl107">
    <w:name w:val="xl107"/>
    <w:basedOn w:val="Normal"/>
    <w:rsid w:val="000200A1"/>
    <w:pPr>
      <w:shd w:val="clear" w:color="000000" w:fill="C5BE97"/>
      <w:spacing w:before="100" w:beforeAutospacing="1" w:after="100" w:afterAutospacing="1"/>
      <w:jc w:val="center"/>
      <w:textAlignment w:val="center"/>
    </w:pPr>
    <w:rPr>
      <w:rFonts w:ascii="Times New Roman" w:eastAsia="Times New Roman" w:hAnsi="Times New Roman"/>
      <w:color w:val="000000"/>
      <w:sz w:val="20"/>
      <w:lang w:val="es-ES"/>
    </w:rPr>
  </w:style>
  <w:style w:type="paragraph" w:customStyle="1" w:styleId="xl108">
    <w:name w:val="xl108"/>
    <w:basedOn w:val="Normal"/>
    <w:rsid w:val="000200A1"/>
    <w:pPr>
      <w:shd w:val="clear" w:color="000000" w:fill="E6B9B8"/>
      <w:spacing w:before="100" w:beforeAutospacing="1" w:after="100" w:afterAutospacing="1"/>
      <w:jc w:val="center"/>
      <w:textAlignment w:val="center"/>
    </w:pPr>
    <w:rPr>
      <w:rFonts w:ascii="Times New Roman" w:eastAsia="Times New Roman" w:hAnsi="Times New Roman"/>
      <w:color w:val="000000"/>
      <w:sz w:val="20"/>
      <w:lang w:val="es-ES"/>
    </w:rPr>
  </w:style>
  <w:style w:type="paragraph" w:customStyle="1" w:styleId="xl109">
    <w:name w:val="xl109"/>
    <w:basedOn w:val="Normal"/>
    <w:rsid w:val="000200A1"/>
    <w:pPr>
      <w:shd w:val="clear" w:color="000000" w:fill="C2D69A"/>
      <w:spacing w:before="100" w:beforeAutospacing="1" w:after="100" w:afterAutospacing="1"/>
      <w:jc w:val="center"/>
      <w:textAlignment w:val="center"/>
    </w:pPr>
    <w:rPr>
      <w:rFonts w:ascii="Times New Roman" w:eastAsia="Times New Roman" w:hAnsi="Times New Roman"/>
      <w:color w:val="000000"/>
      <w:sz w:val="20"/>
      <w:lang w:val="es-ES"/>
    </w:rPr>
  </w:style>
  <w:style w:type="paragraph" w:styleId="Pargrafdellista">
    <w:name w:val="List Paragraph"/>
    <w:basedOn w:val="Normal"/>
    <w:uiPriority w:val="34"/>
    <w:qFormat/>
    <w:rsid w:val="007A18AC"/>
    <w:pPr>
      <w:ind w:left="720"/>
      <w:contextualSpacing/>
    </w:pPr>
  </w:style>
  <w:style w:type="character" w:customStyle="1" w:styleId="PeuCar">
    <w:name w:val="Peu Car"/>
    <w:basedOn w:val="Lletraperdefectedelpargraf"/>
    <w:link w:val="Peu"/>
    <w:rsid w:val="00D37FC6"/>
    <w:rPr>
      <w:rFonts w:ascii="Verdana" w:hAnsi="Verdana"/>
      <w:sz w:val="22"/>
      <w:lang w:val="es-ES_tradnl"/>
    </w:rPr>
  </w:style>
  <w:style w:type="table" w:styleId="Taulaambquadrcula">
    <w:name w:val="Table Grid"/>
    <w:basedOn w:val="Taulanormal"/>
    <w:rsid w:val="00E5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basedOn w:val="Lletraperdefectedelpargraf"/>
    <w:link w:val="Capalera"/>
    <w:rsid w:val="006874C9"/>
    <w:rPr>
      <w:rFonts w:ascii="Verdana" w:hAnsi="Verdana"/>
      <w:sz w:val="22"/>
      <w:lang w:val="es-ES_tradnl"/>
    </w:rPr>
  </w:style>
  <w:style w:type="character" w:styleId="mfasi">
    <w:name w:val="Emphasis"/>
    <w:basedOn w:val="Lletraperdefectedelpargraf"/>
    <w:uiPriority w:val="1"/>
    <w:qFormat/>
    <w:rsid w:val="001F523C"/>
    <w:rPr>
      <w:rFonts w:asciiTheme="minorHAnsi" w:hAnsiTheme="minorHAns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608">
      <w:bodyDiv w:val="1"/>
      <w:marLeft w:val="0"/>
      <w:marRight w:val="0"/>
      <w:marTop w:val="0"/>
      <w:marBottom w:val="0"/>
      <w:divBdr>
        <w:top w:val="none" w:sz="0" w:space="0" w:color="auto"/>
        <w:left w:val="none" w:sz="0" w:space="0" w:color="auto"/>
        <w:bottom w:val="none" w:sz="0" w:space="0" w:color="auto"/>
        <w:right w:val="none" w:sz="0" w:space="0" w:color="auto"/>
      </w:divBdr>
      <w:divsChild>
        <w:div w:id="2133622173">
          <w:marLeft w:val="547"/>
          <w:marRight w:val="0"/>
          <w:marTop w:val="0"/>
          <w:marBottom w:val="0"/>
          <w:divBdr>
            <w:top w:val="none" w:sz="0" w:space="0" w:color="auto"/>
            <w:left w:val="none" w:sz="0" w:space="0" w:color="auto"/>
            <w:bottom w:val="none" w:sz="0" w:space="0" w:color="auto"/>
            <w:right w:val="none" w:sz="0" w:space="0" w:color="auto"/>
          </w:divBdr>
        </w:div>
        <w:div w:id="1446189541">
          <w:marLeft w:val="547"/>
          <w:marRight w:val="0"/>
          <w:marTop w:val="0"/>
          <w:marBottom w:val="0"/>
          <w:divBdr>
            <w:top w:val="none" w:sz="0" w:space="0" w:color="auto"/>
            <w:left w:val="none" w:sz="0" w:space="0" w:color="auto"/>
            <w:bottom w:val="none" w:sz="0" w:space="0" w:color="auto"/>
            <w:right w:val="none" w:sz="0" w:space="0" w:color="auto"/>
          </w:divBdr>
        </w:div>
        <w:div w:id="1145586318">
          <w:marLeft w:val="547"/>
          <w:marRight w:val="0"/>
          <w:marTop w:val="0"/>
          <w:marBottom w:val="0"/>
          <w:divBdr>
            <w:top w:val="none" w:sz="0" w:space="0" w:color="auto"/>
            <w:left w:val="none" w:sz="0" w:space="0" w:color="auto"/>
            <w:bottom w:val="none" w:sz="0" w:space="0" w:color="auto"/>
            <w:right w:val="none" w:sz="0" w:space="0" w:color="auto"/>
          </w:divBdr>
        </w:div>
        <w:div w:id="1310135928">
          <w:marLeft w:val="547"/>
          <w:marRight w:val="0"/>
          <w:marTop w:val="0"/>
          <w:marBottom w:val="0"/>
          <w:divBdr>
            <w:top w:val="none" w:sz="0" w:space="0" w:color="auto"/>
            <w:left w:val="none" w:sz="0" w:space="0" w:color="auto"/>
            <w:bottom w:val="none" w:sz="0" w:space="0" w:color="auto"/>
            <w:right w:val="none" w:sz="0" w:space="0" w:color="auto"/>
          </w:divBdr>
        </w:div>
        <w:div w:id="1616256348">
          <w:marLeft w:val="547"/>
          <w:marRight w:val="0"/>
          <w:marTop w:val="0"/>
          <w:marBottom w:val="0"/>
          <w:divBdr>
            <w:top w:val="none" w:sz="0" w:space="0" w:color="auto"/>
            <w:left w:val="none" w:sz="0" w:space="0" w:color="auto"/>
            <w:bottom w:val="none" w:sz="0" w:space="0" w:color="auto"/>
            <w:right w:val="none" w:sz="0" w:space="0" w:color="auto"/>
          </w:divBdr>
        </w:div>
        <w:div w:id="1119908825">
          <w:marLeft w:val="547"/>
          <w:marRight w:val="0"/>
          <w:marTop w:val="0"/>
          <w:marBottom w:val="0"/>
          <w:divBdr>
            <w:top w:val="none" w:sz="0" w:space="0" w:color="auto"/>
            <w:left w:val="none" w:sz="0" w:space="0" w:color="auto"/>
            <w:bottom w:val="none" w:sz="0" w:space="0" w:color="auto"/>
            <w:right w:val="none" w:sz="0" w:space="0" w:color="auto"/>
          </w:divBdr>
        </w:div>
        <w:div w:id="274560804">
          <w:marLeft w:val="1267"/>
          <w:marRight w:val="0"/>
          <w:marTop w:val="0"/>
          <w:marBottom w:val="0"/>
          <w:divBdr>
            <w:top w:val="none" w:sz="0" w:space="0" w:color="auto"/>
            <w:left w:val="none" w:sz="0" w:space="0" w:color="auto"/>
            <w:bottom w:val="none" w:sz="0" w:space="0" w:color="auto"/>
            <w:right w:val="none" w:sz="0" w:space="0" w:color="auto"/>
          </w:divBdr>
        </w:div>
        <w:div w:id="882836510">
          <w:marLeft w:val="1267"/>
          <w:marRight w:val="0"/>
          <w:marTop w:val="0"/>
          <w:marBottom w:val="0"/>
          <w:divBdr>
            <w:top w:val="none" w:sz="0" w:space="0" w:color="auto"/>
            <w:left w:val="none" w:sz="0" w:space="0" w:color="auto"/>
            <w:bottom w:val="none" w:sz="0" w:space="0" w:color="auto"/>
            <w:right w:val="none" w:sz="0" w:space="0" w:color="auto"/>
          </w:divBdr>
        </w:div>
        <w:div w:id="1697660218">
          <w:marLeft w:val="1267"/>
          <w:marRight w:val="0"/>
          <w:marTop w:val="0"/>
          <w:marBottom w:val="0"/>
          <w:divBdr>
            <w:top w:val="none" w:sz="0" w:space="0" w:color="auto"/>
            <w:left w:val="none" w:sz="0" w:space="0" w:color="auto"/>
            <w:bottom w:val="none" w:sz="0" w:space="0" w:color="auto"/>
            <w:right w:val="none" w:sz="0" w:space="0" w:color="auto"/>
          </w:divBdr>
        </w:div>
      </w:divsChild>
    </w:div>
    <w:div w:id="31157503">
      <w:bodyDiv w:val="1"/>
      <w:marLeft w:val="0"/>
      <w:marRight w:val="0"/>
      <w:marTop w:val="0"/>
      <w:marBottom w:val="0"/>
      <w:divBdr>
        <w:top w:val="none" w:sz="0" w:space="0" w:color="auto"/>
        <w:left w:val="none" w:sz="0" w:space="0" w:color="auto"/>
        <w:bottom w:val="none" w:sz="0" w:space="0" w:color="auto"/>
        <w:right w:val="none" w:sz="0" w:space="0" w:color="auto"/>
      </w:divBdr>
    </w:div>
    <w:div w:id="76874467">
      <w:bodyDiv w:val="1"/>
      <w:marLeft w:val="0"/>
      <w:marRight w:val="0"/>
      <w:marTop w:val="0"/>
      <w:marBottom w:val="0"/>
      <w:divBdr>
        <w:top w:val="none" w:sz="0" w:space="0" w:color="auto"/>
        <w:left w:val="none" w:sz="0" w:space="0" w:color="auto"/>
        <w:bottom w:val="none" w:sz="0" w:space="0" w:color="auto"/>
        <w:right w:val="none" w:sz="0" w:space="0" w:color="auto"/>
      </w:divBdr>
    </w:div>
    <w:div w:id="80417583">
      <w:bodyDiv w:val="1"/>
      <w:marLeft w:val="0"/>
      <w:marRight w:val="0"/>
      <w:marTop w:val="0"/>
      <w:marBottom w:val="0"/>
      <w:divBdr>
        <w:top w:val="none" w:sz="0" w:space="0" w:color="auto"/>
        <w:left w:val="none" w:sz="0" w:space="0" w:color="auto"/>
        <w:bottom w:val="none" w:sz="0" w:space="0" w:color="auto"/>
        <w:right w:val="none" w:sz="0" w:space="0" w:color="auto"/>
      </w:divBdr>
    </w:div>
    <w:div w:id="229272902">
      <w:bodyDiv w:val="1"/>
      <w:marLeft w:val="0"/>
      <w:marRight w:val="0"/>
      <w:marTop w:val="0"/>
      <w:marBottom w:val="0"/>
      <w:divBdr>
        <w:top w:val="none" w:sz="0" w:space="0" w:color="auto"/>
        <w:left w:val="none" w:sz="0" w:space="0" w:color="auto"/>
        <w:bottom w:val="none" w:sz="0" w:space="0" w:color="auto"/>
        <w:right w:val="none" w:sz="0" w:space="0" w:color="auto"/>
      </w:divBdr>
    </w:div>
    <w:div w:id="265310252">
      <w:bodyDiv w:val="1"/>
      <w:marLeft w:val="0"/>
      <w:marRight w:val="0"/>
      <w:marTop w:val="0"/>
      <w:marBottom w:val="0"/>
      <w:divBdr>
        <w:top w:val="none" w:sz="0" w:space="0" w:color="auto"/>
        <w:left w:val="none" w:sz="0" w:space="0" w:color="auto"/>
        <w:bottom w:val="none" w:sz="0" w:space="0" w:color="auto"/>
        <w:right w:val="none" w:sz="0" w:space="0" w:color="auto"/>
      </w:divBdr>
    </w:div>
    <w:div w:id="267201514">
      <w:bodyDiv w:val="1"/>
      <w:marLeft w:val="0"/>
      <w:marRight w:val="0"/>
      <w:marTop w:val="0"/>
      <w:marBottom w:val="0"/>
      <w:divBdr>
        <w:top w:val="none" w:sz="0" w:space="0" w:color="auto"/>
        <w:left w:val="none" w:sz="0" w:space="0" w:color="auto"/>
        <w:bottom w:val="none" w:sz="0" w:space="0" w:color="auto"/>
        <w:right w:val="none" w:sz="0" w:space="0" w:color="auto"/>
      </w:divBdr>
    </w:div>
    <w:div w:id="317464781">
      <w:bodyDiv w:val="1"/>
      <w:marLeft w:val="0"/>
      <w:marRight w:val="0"/>
      <w:marTop w:val="0"/>
      <w:marBottom w:val="0"/>
      <w:divBdr>
        <w:top w:val="none" w:sz="0" w:space="0" w:color="auto"/>
        <w:left w:val="none" w:sz="0" w:space="0" w:color="auto"/>
        <w:bottom w:val="none" w:sz="0" w:space="0" w:color="auto"/>
        <w:right w:val="none" w:sz="0" w:space="0" w:color="auto"/>
      </w:divBdr>
    </w:div>
    <w:div w:id="376053951">
      <w:bodyDiv w:val="1"/>
      <w:marLeft w:val="0"/>
      <w:marRight w:val="0"/>
      <w:marTop w:val="0"/>
      <w:marBottom w:val="0"/>
      <w:divBdr>
        <w:top w:val="none" w:sz="0" w:space="0" w:color="auto"/>
        <w:left w:val="none" w:sz="0" w:space="0" w:color="auto"/>
        <w:bottom w:val="none" w:sz="0" w:space="0" w:color="auto"/>
        <w:right w:val="none" w:sz="0" w:space="0" w:color="auto"/>
      </w:divBdr>
    </w:div>
    <w:div w:id="377361444">
      <w:bodyDiv w:val="1"/>
      <w:marLeft w:val="0"/>
      <w:marRight w:val="0"/>
      <w:marTop w:val="0"/>
      <w:marBottom w:val="0"/>
      <w:divBdr>
        <w:top w:val="none" w:sz="0" w:space="0" w:color="auto"/>
        <w:left w:val="none" w:sz="0" w:space="0" w:color="auto"/>
        <w:bottom w:val="none" w:sz="0" w:space="0" w:color="auto"/>
        <w:right w:val="none" w:sz="0" w:space="0" w:color="auto"/>
      </w:divBdr>
    </w:div>
    <w:div w:id="405078927">
      <w:bodyDiv w:val="1"/>
      <w:marLeft w:val="0"/>
      <w:marRight w:val="0"/>
      <w:marTop w:val="0"/>
      <w:marBottom w:val="0"/>
      <w:divBdr>
        <w:top w:val="none" w:sz="0" w:space="0" w:color="auto"/>
        <w:left w:val="none" w:sz="0" w:space="0" w:color="auto"/>
        <w:bottom w:val="none" w:sz="0" w:space="0" w:color="auto"/>
        <w:right w:val="none" w:sz="0" w:space="0" w:color="auto"/>
      </w:divBdr>
    </w:div>
    <w:div w:id="407389552">
      <w:bodyDiv w:val="1"/>
      <w:marLeft w:val="0"/>
      <w:marRight w:val="0"/>
      <w:marTop w:val="0"/>
      <w:marBottom w:val="0"/>
      <w:divBdr>
        <w:top w:val="none" w:sz="0" w:space="0" w:color="auto"/>
        <w:left w:val="none" w:sz="0" w:space="0" w:color="auto"/>
        <w:bottom w:val="none" w:sz="0" w:space="0" w:color="auto"/>
        <w:right w:val="none" w:sz="0" w:space="0" w:color="auto"/>
      </w:divBdr>
    </w:div>
    <w:div w:id="410932831">
      <w:bodyDiv w:val="1"/>
      <w:marLeft w:val="0"/>
      <w:marRight w:val="0"/>
      <w:marTop w:val="0"/>
      <w:marBottom w:val="0"/>
      <w:divBdr>
        <w:top w:val="none" w:sz="0" w:space="0" w:color="auto"/>
        <w:left w:val="none" w:sz="0" w:space="0" w:color="auto"/>
        <w:bottom w:val="none" w:sz="0" w:space="0" w:color="auto"/>
        <w:right w:val="none" w:sz="0" w:space="0" w:color="auto"/>
      </w:divBdr>
    </w:div>
    <w:div w:id="450560994">
      <w:bodyDiv w:val="1"/>
      <w:marLeft w:val="0"/>
      <w:marRight w:val="0"/>
      <w:marTop w:val="0"/>
      <w:marBottom w:val="0"/>
      <w:divBdr>
        <w:top w:val="none" w:sz="0" w:space="0" w:color="auto"/>
        <w:left w:val="none" w:sz="0" w:space="0" w:color="auto"/>
        <w:bottom w:val="none" w:sz="0" w:space="0" w:color="auto"/>
        <w:right w:val="none" w:sz="0" w:space="0" w:color="auto"/>
      </w:divBdr>
    </w:div>
    <w:div w:id="476067211">
      <w:bodyDiv w:val="1"/>
      <w:marLeft w:val="0"/>
      <w:marRight w:val="0"/>
      <w:marTop w:val="0"/>
      <w:marBottom w:val="0"/>
      <w:divBdr>
        <w:top w:val="none" w:sz="0" w:space="0" w:color="auto"/>
        <w:left w:val="none" w:sz="0" w:space="0" w:color="auto"/>
        <w:bottom w:val="none" w:sz="0" w:space="0" w:color="auto"/>
        <w:right w:val="none" w:sz="0" w:space="0" w:color="auto"/>
      </w:divBdr>
    </w:div>
    <w:div w:id="491675404">
      <w:bodyDiv w:val="1"/>
      <w:marLeft w:val="0"/>
      <w:marRight w:val="0"/>
      <w:marTop w:val="0"/>
      <w:marBottom w:val="0"/>
      <w:divBdr>
        <w:top w:val="none" w:sz="0" w:space="0" w:color="auto"/>
        <w:left w:val="none" w:sz="0" w:space="0" w:color="auto"/>
        <w:bottom w:val="none" w:sz="0" w:space="0" w:color="auto"/>
        <w:right w:val="none" w:sz="0" w:space="0" w:color="auto"/>
      </w:divBdr>
    </w:div>
    <w:div w:id="509953828">
      <w:bodyDiv w:val="1"/>
      <w:marLeft w:val="0"/>
      <w:marRight w:val="0"/>
      <w:marTop w:val="0"/>
      <w:marBottom w:val="0"/>
      <w:divBdr>
        <w:top w:val="none" w:sz="0" w:space="0" w:color="auto"/>
        <w:left w:val="none" w:sz="0" w:space="0" w:color="auto"/>
        <w:bottom w:val="none" w:sz="0" w:space="0" w:color="auto"/>
        <w:right w:val="none" w:sz="0" w:space="0" w:color="auto"/>
      </w:divBdr>
    </w:div>
    <w:div w:id="524560920">
      <w:bodyDiv w:val="1"/>
      <w:marLeft w:val="0"/>
      <w:marRight w:val="0"/>
      <w:marTop w:val="0"/>
      <w:marBottom w:val="0"/>
      <w:divBdr>
        <w:top w:val="none" w:sz="0" w:space="0" w:color="auto"/>
        <w:left w:val="none" w:sz="0" w:space="0" w:color="auto"/>
        <w:bottom w:val="none" w:sz="0" w:space="0" w:color="auto"/>
        <w:right w:val="none" w:sz="0" w:space="0" w:color="auto"/>
      </w:divBdr>
    </w:div>
    <w:div w:id="563176279">
      <w:bodyDiv w:val="1"/>
      <w:marLeft w:val="0"/>
      <w:marRight w:val="0"/>
      <w:marTop w:val="0"/>
      <w:marBottom w:val="0"/>
      <w:divBdr>
        <w:top w:val="none" w:sz="0" w:space="0" w:color="auto"/>
        <w:left w:val="none" w:sz="0" w:space="0" w:color="auto"/>
        <w:bottom w:val="none" w:sz="0" w:space="0" w:color="auto"/>
        <w:right w:val="none" w:sz="0" w:space="0" w:color="auto"/>
      </w:divBdr>
    </w:div>
    <w:div w:id="603803971">
      <w:bodyDiv w:val="1"/>
      <w:marLeft w:val="0"/>
      <w:marRight w:val="0"/>
      <w:marTop w:val="0"/>
      <w:marBottom w:val="0"/>
      <w:divBdr>
        <w:top w:val="none" w:sz="0" w:space="0" w:color="auto"/>
        <w:left w:val="none" w:sz="0" w:space="0" w:color="auto"/>
        <w:bottom w:val="none" w:sz="0" w:space="0" w:color="auto"/>
        <w:right w:val="none" w:sz="0" w:space="0" w:color="auto"/>
      </w:divBdr>
    </w:div>
    <w:div w:id="623119971">
      <w:bodyDiv w:val="1"/>
      <w:marLeft w:val="0"/>
      <w:marRight w:val="0"/>
      <w:marTop w:val="0"/>
      <w:marBottom w:val="0"/>
      <w:divBdr>
        <w:top w:val="none" w:sz="0" w:space="0" w:color="auto"/>
        <w:left w:val="none" w:sz="0" w:space="0" w:color="auto"/>
        <w:bottom w:val="none" w:sz="0" w:space="0" w:color="auto"/>
        <w:right w:val="none" w:sz="0" w:space="0" w:color="auto"/>
      </w:divBdr>
    </w:div>
    <w:div w:id="643317269">
      <w:bodyDiv w:val="1"/>
      <w:marLeft w:val="0"/>
      <w:marRight w:val="0"/>
      <w:marTop w:val="0"/>
      <w:marBottom w:val="0"/>
      <w:divBdr>
        <w:top w:val="none" w:sz="0" w:space="0" w:color="auto"/>
        <w:left w:val="none" w:sz="0" w:space="0" w:color="auto"/>
        <w:bottom w:val="none" w:sz="0" w:space="0" w:color="auto"/>
        <w:right w:val="none" w:sz="0" w:space="0" w:color="auto"/>
      </w:divBdr>
    </w:div>
    <w:div w:id="657613094">
      <w:bodyDiv w:val="1"/>
      <w:marLeft w:val="0"/>
      <w:marRight w:val="0"/>
      <w:marTop w:val="0"/>
      <w:marBottom w:val="0"/>
      <w:divBdr>
        <w:top w:val="none" w:sz="0" w:space="0" w:color="auto"/>
        <w:left w:val="none" w:sz="0" w:space="0" w:color="auto"/>
        <w:bottom w:val="none" w:sz="0" w:space="0" w:color="auto"/>
        <w:right w:val="none" w:sz="0" w:space="0" w:color="auto"/>
      </w:divBdr>
    </w:div>
    <w:div w:id="672300476">
      <w:bodyDiv w:val="1"/>
      <w:marLeft w:val="0"/>
      <w:marRight w:val="0"/>
      <w:marTop w:val="0"/>
      <w:marBottom w:val="0"/>
      <w:divBdr>
        <w:top w:val="none" w:sz="0" w:space="0" w:color="auto"/>
        <w:left w:val="none" w:sz="0" w:space="0" w:color="auto"/>
        <w:bottom w:val="none" w:sz="0" w:space="0" w:color="auto"/>
        <w:right w:val="none" w:sz="0" w:space="0" w:color="auto"/>
      </w:divBdr>
    </w:div>
    <w:div w:id="697394397">
      <w:bodyDiv w:val="1"/>
      <w:marLeft w:val="0"/>
      <w:marRight w:val="0"/>
      <w:marTop w:val="0"/>
      <w:marBottom w:val="0"/>
      <w:divBdr>
        <w:top w:val="none" w:sz="0" w:space="0" w:color="auto"/>
        <w:left w:val="none" w:sz="0" w:space="0" w:color="auto"/>
        <w:bottom w:val="none" w:sz="0" w:space="0" w:color="auto"/>
        <w:right w:val="none" w:sz="0" w:space="0" w:color="auto"/>
      </w:divBdr>
    </w:div>
    <w:div w:id="698237466">
      <w:bodyDiv w:val="1"/>
      <w:marLeft w:val="0"/>
      <w:marRight w:val="0"/>
      <w:marTop w:val="0"/>
      <w:marBottom w:val="0"/>
      <w:divBdr>
        <w:top w:val="none" w:sz="0" w:space="0" w:color="auto"/>
        <w:left w:val="none" w:sz="0" w:space="0" w:color="auto"/>
        <w:bottom w:val="none" w:sz="0" w:space="0" w:color="auto"/>
        <w:right w:val="none" w:sz="0" w:space="0" w:color="auto"/>
      </w:divBdr>
    </w:div>
    <w:div w:id="700208075">
      <w:bodyDiv w:val="1"/>
      <w:marLeft w:val="0"/>
      <w:marRight w:val="0"/>
      <w:marTop w:val="0"/>
      <w:marBottom w:val="0"/>
      <w:divBdr>
        <w:top w:val="none" w:sz="0" w:space="0" w:color="auto"/>
        <w:left w:val="none" w:sz="0" w:space="0" w:color="auto"/>
        <w:bottom w:val="none" w:sz="0" w:space="0" w:color="auto"/>
        <w:right w:val="none" w:sz="0" w:space="0" w:color="auto"/>
      </w:divBdr>
    </w:div>
    <w:div w:id="742338189">
      <w:bodyDiv w:val="1"/>
      <w:marLeft w:val="0"/>
      <w:marRight w:val="0"/>
      <w:marTop w:val="0"/>
      <w:marBottom w:val="0"/>
      <w:divBdr>
        <w:top w:val="none" w:sz="0" w:space="0" w:color="auto"/>
        <w:left w:val="none" w:sz="0" w:space="0" w:color="auto"/>
        <w:bottom w:val="none" w:sz="0" w:space="0" w:color="auto"/>
        <w:right w:val="none" w:sz="0" w:space="0" w:color="auto"/>
      </w:divBdr>
    </w:div>
    <w:div w:id="792598172">
      <w:bodyDiv w:val="1"/>
      <w:marLeft w:val="0"/>
      <w:marRight w:val="0"/>
      <w:marTop w:val="0"/>
      <w:marBottom w:val="0"/>
      <w:divBdr>
        <w:top w:val="none" w:sz="0" w:space="0" w:color="auto"/>
        <w:left w:val="none" w:sz="0" w:space="0" w:color="auto"/>
        <w:bottom w:val="none" w:sz="0" w:space="0" w:color="auto"/>
        <w:right w:val="none" w:sz="0" w:space="0" w:color="auto"/>
      </w:divBdr>
      <w:divsChild>
        <w:div w:id="1479690149">
          <w:marLeft w:val="0"/>
          <w:marRight w:val="0"/>
          <w:marTop w:val="0"/>
          <w:marBottom w:val="0"/>
          <w:divBdr>
            <w:top w:val="none" w:sz="0" w:space="0" w:color="auto"/>
            <w:left w:val="none" w:sz="0" w:space="0" w:color="auto"/>
            <w:bottom w:val="none" w:sz="0" w:space="0" w:color="auto"/>
            <w:right w:val="none" w:sz="0" w:space="0" w:color="auto"/>
          </w:divBdr>
        </w:div>
      </w:divsChild>
    </w:div>
    <w:div w:id="839933642">
      <w:bodyDiv w:val="1"/>
      <w:marLeft w:val="0"/>
      <w:marRight w:val="0"/>
      <w:marTop w:val="0"/>
      <w:marBottom w:val="0"/>
      <w:divBdr>
        <w:top w:val="none" w:sz="0" w:space="0" w:color="auto"/>
        <w:left w:val="none" w:sz="0" w:space="0" w:color="auto"/>
        <w:bottom w:val="none" w:sz="0" w:space="0" w:color="auto"/>
        <w:right w:val="none" w:sz="0" w:space="0" w:color="auto"/>
      </w:divBdr>
    </w:div>
    <w:div w:id="890849802">
      <w:bodyDiv w:val="1"/>
      <w:marLeft w:val="0"/>
      <w:marRight w:val="0"/>
      <w:marTop w:val="0"/>
      <w:marBottom w:val="0"/>
      <w:divBdr>
        <w:top w:val="none" w:sz="0" w:space="0" w:color="auto"/>
        <w:left w:val="none" w:sz="0" w:space="0" w:color="auto"/>
        <w:bottom w:val="none" w:sz="0" w:space="0" w:color="auto"/>
        <w:right w:val="none" w:sz="0" w:space="0" w:color="auto"/>
      </w:divBdr>
    </w:div>
    <w:div w:id="913853785">
      <w:bodyDiv w:val="1"/>
      <w:marLeft w:val="0"/>
      <w:marRight w:val="0"/>
      <w:marTop w:val="0"/>
      <w:marBottom w:val="0"/>
      <w:divBdr>
        <w:top w:val="none" w:sz="0" w:space="0" w:color="auto"/>
        <w:left w:val="none" w:sz="0" w:space="0" w:color="auto"/>
        <w:bottom w:val="none" w:sz="0" w:space="0" w:color="auto"/>
        <w:right w:val="none" w:sz="0" w:space="0" w:color="auto"/>
      </w:divBdr>
    </w:div>
    <w:div w:id="922760902">
      <w:bodyDiv w:val="1"/>
      <w:marLeft w:val="0"/>
      <w:marRight w:val="0"/>
      <w:marTop w:val="0"/>
      <w:marBottom w:val="0"/>
      <w:divBdr>
        <w:top w:val="none" w:sz="0" w:space="0" w:color="auto"/>
        <w:left w:val="none" w:sz="0" w:space="0" w:color="auto"/>
        <w:bottom w:val="none" w:sz="0" w:space="0" w:color="auto"/>
        <w:right w:val="none" w:sz="0" w:space="0" w:color="auto"/>
      </w:divBdr>
    </w:div>
    <w:div w:id="942807410">
      <w:bodyDiv w:val="1"/>
      <w:marLeft w:val="0"/>
      <w:marRight w:val="0"/>
      <w:marTop w:val="0"/>
      <w:marBottom w:val="0"/>
      <w:divBdr>
        <w:top w:val="none" w:sz="0" w:space="0" w:color="auto"/>
        <w:left w:val="none" w:sz="0" w:space="0" w:color="auto"/>
        <w:bottom w:val="none" w:sz="0" w:space="0" w:color="auto"/>
        <w:right w:val="none" w:sz="0" w:space="0" w:color="auto"/>
      </w:divBdr>
      <w:divsChild>
        <w:div w:id="1142038034">
          <w:marLeft w:val="547"/>
          <w:marRight w:val="0"/>
          <w:marTop w:val="0"/>
          <w:marBottom w:val="0"/>
          <w:divBdr>
            <w:top w:val="none" w:sz="0" w:space="0" w:color="auto"/>
            <w:left w:val="none" w:sz="0" w:space="0" w:color="auto"/>
            <w:bottom w:val="none" w:sz="0" w:space="0" w:color="auto"/>
            <w:right w:val="none" w:sz="0" w:space="0" w:color="auto"/>
          </w:divBdr>
        </w:div>
      </w:divsChild>
    </w:div>
    <w:div w:id="1000237303">
      <w:bodyDiv w:val="1"/>
      <w:marLeft w:val="0"/>
      <w:marRight w:val="0"/>
      <w:marTop w:val="0"/>
      <w:marBottom w:val="0"/>
      <w:divBdr>
        <w:top w:val="none" w:sz="0" w:space="0" w:color="auto"/>
        <w:left w:val="none" w:sz="0" w:space="0" w:color="auto"/>
        <w:bottom w:val="none" w:sz="0" w:space="0" w:color="auto"/>
        <w:right w:val="none" w:sz="0" w:space="0" w:color="auto"/>
      </w:divBdr>
    </w:div>
    <w:div w:id="1001467912">
      <w:bodyDiv w:val="1"/>
      <w:marLeft w:val="0"/>
      <w:marRight w:val="0"/>
      <w:marTop w:val="0"/>
      <w:marBottom w:val="0"/>
      <w:divBdr>
        <w:top w:val="none" w:sz="0" w:space="0" w:color="auto"/>
        <w:left w:val="none" w:sz="0" w:space="0" w:color="auto"/>
        <w:bottom w:val="none" w:sz="0" w:space="0" w:color="auto"/>
        <w:right w:val="none" w:sz="0" w:space="0" w:color="auto"/>
      </w:divBdr>
    </w:div>
    <w:div w:id="1003702449">
      <w:bodyDiv w:val="1"/>
      <w:marLeft w:val="0"/>
      <w:marRight w:val="0"/>
      <w:marTop w:val="0"/>
      <w:marBottom w:val="0"/>
      <w:divBdr>
        <w:top w:val="none" w:sz="0" w:space="0" w:color="auto"/>
        <w:left w:val="none" w:sz="0" w:space="0" w:color="auto"/>
        <w:bottom w:val="none" w:sz="0" w:space="0" w:color="auto"/>
        <w:right w:val="none" w:sz="0" w:space="0" w:color="auto"/>
      </w:divBdr>
    </w:div>
    <w:div w:id="1038049943">
      <w:bodyDiv w:val="1"/>
      <w:marLeft w:val="0"/>
      <w:marRight w:val="0"/>
      <w:marTop w:val="0"/>
      <w:marBottom w:val="0"/>
      <w:divBdr>
        <w:top w:val="none" w:sz="0" w:space="0" w:color="auto"/>
        <w:left w:val="none" w:sz="0" w:space="0" w:color="auto"/>
        <w:bottom w:val="none" w:sz="0" w:space="0" w:color="auto"/>
        <w:right w:val="none" w:sz="0" w:space="0" w:color="auto"/>
      </w:divBdr>
    </w:div>
    <w:div w:id="1073315638">
      <w:bodyDiv w:val="1"/>
      <w:marLeft w:val="0"/>
      <w:marRight w:val="0"/>
      <w:marTop w:val="0"/>
      <w:marBottom w:val="0"/>
      <w:divBdr>
        <w:top w:val="none" w:sz="0" w:space="0" w:color="auto"/>
        <w:left w:val="none" w:sz="0" w:space="0" w:color="auto"/>
        <w:bottom w:val="none" w:sz="0" w:space="0" w:color="auto"/>
        <w:right w:val="none" w:sz="0" w:space="0" w:color="auto"/>
      </w:divBdr>
    </w:div>
    <w:div w:id="1135219712">
      <w:bodyDiv w:val="1"/>
      <w:marLeft w:val="0"/>
      <w:marRight w:val="0"/>
      <w:marTop w:val="0"/>
      <w:marBottom w:val="0"/>
      <w:divBdr>
        <w:top w:val="none" w:sz="0" w:space="0" w:color="auto"/>
        <w:left w:val="none" w:sz="0" w:space="0" w:color="auto"/>
        <w:bottom w:val="none" w:sz="0" w:space="0" w:color="auto"/>
        <w:right w:val="none" w:sz="0" w:space="0" w:color="auto"/>
      </w:divBdr>
    </w:div>
    <w:div w:id="1157693890">
      <w:bodyDiv w:val="1"/>
      <w:marLeft w:val="0"/>
      <w:marRight w:val="0"/>
      <w:marTop w:val="0"/>
      <w:marBottom w:val="0"/>
      <w:divBdr>
        <w:top w:val="none" w:sz="0" w:space="0" w:color="auto"/>
        <w:left w:val="none" w:sz="0" w:space="0" w:color="auto"/>
        <w:bottom w:val="none" w:sz="0" w:space="0" w:color="auto"/>
        <w:right w:val="none" w:sz="0" w:space="0" w:color="auto"/>
      </w:divBdr>
    </w:div>
    <w:div w:id="1179343771">
      <w:bodyDiv w:val="1"/>
      <w:marLeft w:val="0"/>
      <w:marRight w:val="0"/>
      <w:marTop w:val="0"/>
      <w:marBottom w:val="0"/>
      <w:divBdr>
        <w:top w:val="none" w:sz="0" w:space="0" w:color="auto"/>
        <w:left w:val="none" w:sz="0" w:space="0" w:color="auto"/>
        <w:bottom w:val="none" w:sz="0" w:space="0" w:color="auto"/>
        <w:right w:val="none" w:sz="0" w:space="0" w:color="auto"/>
      </w:divBdr>
    </w:div>
    <w:div w:id="1195848651">
      <w:bodyDiv w:val="1"/>
      <w:marLeft w:val="0"/>
      <w:marRight w:val="0"/>
      <w:marTop w:val="0"/>
      <w:marBottom w:val="0"/>
      <w:divBdr>
        <w:top w:val="none" w:sz="0" w:space="0" w:color="auto"/>
        <w:left w:val="none" w:sz="0" w:space="0" w:color="auto"/>
        <w:bottom w:val="none" w:sz="0" w:space="0" w:color="auto"/>
        <w:right w:val="none" w:sz="0" w:space="0" w:color="auto"/>
      </w:divBdr>
    </w:div>
    <w:div w:id="1206797845">
      <w:bodyDiv w:val="1"/>
      <w:marLeft w:val="0"/>
      <w:marRight w:val="0"/>
      <w:marTop w:val="0"/>
      <w:marBottom w:val="0"/>
      <w:divBdr>
        <w:top w:val="none" w:sz="0" w:space="0" w:color="auto"/>
        <w:left w:val="none" w:sz="0" w:space="0" w:color="auto"/>
        <w:bottom w:val="none" w:sz="0" w:space="0" w:color="auto"/>
        <w:right w:val="none" w:sz="0" w:space="0" w:color="auto"/>
      </w:divBdr>
    </w:div>
    <w:div w:id="1256013039">
      <w:bodyDiv w:val="1"/>
      <w:marLeft w:val="0"/>
      <w:marRight w:val="0"/>
      <w:marTop w:val="0"/>
      <w:marBottom w:val="0"/>
      <w:divBdr>
        <w:top w:val="none" w:sz="0" w:space="0" w:color="auto"/>
        <w:left w:val="none" w:sz="0" w:space="0" w:color="auto"/>
        <w:bottom w:val="none" w:sz="0" w:space="0" w:color="auto"/>
        <w:right w:val="none" w:sz="0" w:space="0" w:color="auto"/>
      </w:divBdr>
    </w:div>
    <w:div w:id="1321615518">
      <w:bodyDiv w:val="1"/>
      <w:marLeft w:val="0"/>
      <w:marRight w:val="0"/>
      <w:marTop w:val="0"/>
      <w:marBottom w:val="0"/>
      <w:divBdr>
        <w:top w:val="none" w:sz="0" w:space="0" w:color="auto"/>
        <w:left w:val="none" w:sz="0" w:space="0" w:color="auto"/>
        <w:bottom w:val="none" w:sz="0" w:space="0" w:color="auto"/>
        <w:right w:val="none" w:sz="0" w:space="0" w:color="auto"/>
      </w:divBdr>
    </w:div>
    <w:div w:id="1334331610">
      <w:bodyDiv w:val="1"/>
      <w:marLeft w:val="0"/>
      <w:marRight w:val="0"/>
      <w:marTop w:val="0"/>
      <w:marBottom w:val="0"/>
      <w:divBdr>
        <w:top w:val="none" w:sz="0" w:space="0" w:color="auto"/>
        <w:left w:val="none" w:sz="0" w:space="0" w:color="auto"/>
        <w:bottom w:val="none" w:sz="0" w:space="0" w:color="auto"/>
        <w:right w:val="none" w:sz="0" w:space="0" w:color="auto"/>
      </w:divBdr>
    </w:div>
    <w:div w:id="1339582724">
      <w:bodyDiv w:val="1"/>
      <w:marLeft w:val="0"/>
      <w:marRight w:val="0"/>
      <w:marTop w:val="0"/>
      <w:marBottom w:val="0"/>
      <w:divBdr>
        <w:top w:val="none" w:sz="0" w:space="0" w:color="auto"/>
        <w:left w:val="none" w:sz="0" w:space="0" w:color="auto"/>
        <w:bottom w:val="none" w:sz="0" w:space="0" w:color="auto"/>
        <w:right w:val="none" w:sz="0" w:space="0" w:color="auto"/>
      </w:divBdr>
    </w:div>
    <w:div w:id="1350258213">
      <w:bodyDiv w:val="1"/>
      <w:marLeft w:val="0"/>
      <w:marRight w:val="0"/>
      <w:marTop w:val="0"/>
      <w:marBottom w:val="0"/>
      <w:divBdr>
        <w:top w:val="none" w:sz="0" w:space="0" w:color="auto"/>
        <w:left w:val="none" w:sz="0" w:space="0" w:color="auto"/>
        <w:bottom w:val="none" w:sz="0" w:space="0" w:color="auto"/>
        <w:right w:val="none" w:sz="0" w:space="0" w:color="auto"/>
      </w:divBdr>
    </w:div>
    <w:div w:id="1352293577">
      <w:bodyDiv w:val="1"/>
      <w:marLeft w:val="0"/>
      <w:marRight w:val="0"/>
      <w:marTop w:val="0"/>
      <w:marBottom w:val="0"/>
      <w:divBdr>
        <w:top w:val="none" w:sz="0" w:space="0" w:color="auto"/>
        <w:left w:val="none" w:sz="0" w:space="0" w:color="auto"/>
        <w:bottom w:val="none" w:sz="0" w:space="0" w:color="auto"/>
        <w:right w:val="none" w:sz="0" w:space="0" w:color="auto"/>
      </w:divBdr>
      <w:divsChild>
        <w:div w:id="934633981">
          <w:marLeft w:val="547"/>
          <w:marRight w:val="0"/>
          <w:marTop w:val="240"/>
          <w:marBottom w:val="0"/>
          <w:divBdr>
            <w:top w:val="none" w:sz="0" w:space="0" w:color="auto"/>
            <w:left w:val="none" w:sz="0" w:space="0" w:color="auto"/>
            <w:bottom w:val="none" w:sz="0" w:space="0" w:color="auto"/>
            <w:right w:val="none" w:sz="0" w:space="0" w:color="auto"/>
          </w:divBdr>
        </w:div>
        <w:div w:id="1735152979">
          <w:marLeft w:val="547"/>
          <w:marRight w:val="0"/>
          <w:marTop w:val="240"/>
          <w:marBottom w:val="0"/>
          <w:divBdr>
            <w:top w:val="none" w:sz="0" w:space="0" w:color="auto"/>
            <w:left w:val="none" w:sz="0" w:space="0" w:color="auto"/>
            <w:bottom w:val="none" w:sz="0" w:space="0" w:color="auto"/>
            <w:right w:val="none" w:sz="0" w:space="0" w:color="auto"/>
          </w:divBdr>
        </w:div>
        <w:div w:id="810244641">
          <w:marLeft w:val="1267"/>
          <w:marRight w:val="0"/>
          <w:marTop w:val="100"/>
          <w:marBottom w:val="0"/>
          <w:divBdr>
            <w:top w:val="none" w:sz="0" w:space="0" w:color="auto"/>
            <w:left w:val="none" w:sz="0" w:space="0" w:color="auto"/>
            <w:bottom w:val="none" w:sz="0" w:space="0" w:color="auto"/>
            <w:right w:val="none" w:sz="0" w:space="0" w:color="auto"/>
          </w:divBdr>
        </w:div>
        <w:div w:id="565577934">
          <w:marLeft w:val="1267"/>
          <w:marRight w:val="0"/>
          <w:marTop w:val="100"/>
          <w:marBottom w:val="0"/>
          <w:divBdr>
            <w:top w:val="none" w:sz="0" w:space="0" w:color="auto"/>
            <w:left w:val="none" w:sz="0" w:space="0" w:color="auto"/>
            <w:bottom w:val="none" w:sz="0" w:space="0" w:color="auto"/>
            <w:right w:val="none" w:sz="0" w:space="0" w:color="auto"/>
          </w:divBdr>
        </w:div>
      </w:divsChild>
    </w:div>
    <w:div w:id="1364283128">
      <w:bodyDiv w:val="1"/>
      <w:marLeft w:val="0"/>
      <w:marRight w:val="0"/>
      <w:marTop w:val="0"/>
      <w:marBottom w:val="0"/>
      <w:divBdr>
        <w:top w:val="none" w:sz="0" w:space="0" w:color="auto"/>
        <w:left w:val="none" w:sz="0" w:space="0" w:color="auto"/>
        <w:bottom w:val="none" w:sz="0" w:space="0" w:color="auto"/>
        <w:right w:val="none" w:sz="0" w:space="0" w:color="auto"/>
      </w:divBdr>
    </w:div>
    <w:div w:id="1448310115">
      <w:bodyDiv w:val="1"/>
      <w:marLeft w:val="0"/>
      <w:marRight w:val="0"/>
      <w:marTop w:val="0"/>
      <w:marBottom w:val="0"/>
      <w:divBdr>
        <w:top w:val="none" w:sz="0" w:space="0" w:color="auto"/>
        <w:left w:val="none" w:sz="0" w:space="0" w:color="auto"/>
        <w:bottom w:val="none" w:sz="0" w:space="0" w:color="auto"/>
        <w:right w:val="none" w:sz="0" w:space="0" w:color="auto"/>
      </w:divBdr>
    </w:div>
    <w:div w:id="1460998116">
      <w:bodyDiv w:val="1"/>
      <w:marLeft w:val="0"/>
      <w:marRight w:val="0"/>
      <w:marTop w:val="0"/>
      <w:marBottom w:val="0"/>
      <w:divBdr>
        <w:top w:val="none" w:sz="0" w:space="0" w:color="auto"/>
        <w:left w:val="none" w:sz="0" w:space="0" w:color="auto"/>
        <w:bottom w:val="none" w:sz="0" w:space="0" w:color="auto"/>
        <w:right w:val="none" w:sz="0" w:space="0" w:color="auto"/>
      </w:divBdr>
    </w:div>
    <w:div w:id="1543832144">
      <w:bodyDiv w:val="1"/>
      <w:marLeft w:val="0"/>
      <w:marRight w:val="0"/>
      <w:marTop w:val="0"/>
      <w:marBottom w:val="0"/>
      <w:divBdr>
        <w:top w:val="none" w:sz="0" w:space="0" w:color="auto"/>
        <w:left w:val="none" w:sz="0" w:space="0" w:color="auto"/>
        <w:bottom w:val="none" w:sz="0" w:space="0" w:color="auto"/>
        <w:right w:val="none" w:sz="0" w:space="0" w:color="auto"/>
      </w:divBdr>
    </w:div>
    <w:div w:id="1592540519">
      <w:bodyDiv w:val="1"/>
      <w:marLeft w:val="0"/>
      <w:marRight w:val="0"/>
      <w:marTop w:val="0"/>
      <w:marBottom w:val="0"/>
      <w:divBdr>
        <w:top w:val="none" w:sz="0" w:space="0" w:color="auto"/>
        <w:left w:val="none" w:sz="0" w:space="0" w:color="auto"/>
        <w:bottom w:val="none" w:sz="0" w:space="0" w:color="auto"/>
        <w:right w:val="none" w:sz="0" w:space="0" w:color="auto"/>
      </w:divBdr>
    </w:div>
    <w:div w:id="1682078638">
      <w:bodyDiv w:val="1"/>
      <w:marLeft w:val="0"/>
      <w:marRight w:val="0"/>
      <w:marTop w:val="0"/>
      <w:marBottom w:val="0"/>
      <w:divBdr>
        <w:top w:val="none" w:sz="0" w:space="0" w:color="auto"/>
        <w:left w:val="none" w:sz="0" w:space="0" w:color="auto"/>
        <w:bottom w:val="none" w:sz="0" w:space="0" w:color="auto"/>
        <w:right w:val="none" w:sz="0" w:space="0" w:color="auto"/>
      </w:divBdr>
    </w:div>
    <w:div w:id="1740013354">
      <w:bodyDiv w:val="1"/>
      <w:marLeft w:val="0"/>
      <w:marRight w:val="0"/>
      <w:marTop w:val="0"/>
      <w:marBottom w:val="0"/>
      <w:divBdr>
        <w:top w:val="none" w:sz="0" w:space="0" w:color="auto"/>
        <w:left w:val="none" w:sz="0" w:space="0" w:color="auto"/>
        <w:bottom w:val="none" w:sz="0" w:space="0" w:color="auto"/>
        <w:right w:val="none" w:sz="0" w:space="0" w:color="auto"/>
      </w:divBdr>
    </w:div>
    <w:div w:id="1751854779">
      <w:bodyDiv w:val="1"/>
      <w:marLeft w:val="0"/>
      <w:marRight w:val="0"/>
      <w:marTop w:val="0"/>
      <w:marBottom w:val="0"/>
      <w:divBdr>
        <w:top w:val="none" w:sz="0" w:space="0" w:color="auto"/>
        <w:left w:val="none" w:sz="0" w:space="0" w:color="auto"/>
        <w:bottom w:val="none" w:sz="0" w:space="0" w:color="auto"/>
        <w:right w:val="none" w:sz="0" w:space="0" w:color="auto"/>
      </w:divBdr>
    </w:div>
    <w:div w:id="1754400720">
      <w:bodyDiv w:val="1"/>
      <w:marLeft w:val="0"/>
      <w:marRight w:val="0"/>
      <w:marTop w:val="0"/>
      <w:marBottom w:val="0"/>
      <w:divBdr>
        <w:top w:val="none" w:sz="0" w:space="0" w:color="auto"/>
        <w:left w:val="none" w:sz="0" w:space="0" w:color="auto"/>
        <w:bottom w:val="none" w:sz="0" w:space="0" w:color="auto"/>
        <w:right w:val="none" w:sz="0" w:space="0" w:color="auto"/>
      </w:divBdr>
    </w:div>
    <w:div w:id="1777599030">
      <w:bodyDiv w:val="1"/>
      <w:marLeft w:val="0"/>
      <w:marRight w:val="0"/>
      <w:marTop w:val="0"/>
      <w:marBottom w:val="0"/>
      <w:divBdr>
        <w:top w:val="none" w:sz="0" w:space="0" w:color="auto"/>
        <w:left w:val="none" w:sz="0" w:space="0" w:color="auto"/>
        <w:bottom w:val="none" w:sz="0" w:space="0" w:color="auto"/>
        <w:right w:val="none" w:sz="0" w:space="0" w:color="auto"/>
      </w:divBdr>
    </w:div>
    <w:div w:id="1780100426">
      <w:bodyDiv w:val="1"/>
      <w:marLeft w:val="0"/>
      <w:marRight w:val="0"/>
      <w:marTop w:val="0"/>
      <w:marBottom w:val="0"/>
      <w:divBdr>
        <w:top w:val="none" w:sz="0" w:space="0" w:color="auto"/>
        <w:left w:val="none" w:sz="0" w:space="0" w:color="auto"/>
        <w:bottom w:val="none" w:sz="0" w:space="0" w:color="auto"/>
        <w:right w:val="none" w:sz="0" w:space="0" w:color="auto"/>
      </w:divBdr>
    </w:div>
    <w:div w:id="1877305596">
      <w:bodyDiv w:val="1"/>
      <w:marLeft w:val="0"/>
      <w:marRight w:val="0"/>
      <w:marTop w:val="0"/>
      <w:marBottom w:val="0"/>
      <w:divBdr>
        <w:top w:val="none" w:sz="0" w:space="0" w:color="auto"/>
        <w:left w:val="none" w:sz="0" w:space="0" w:color="auto"/>
        <w:bottom w:val="none" w:sz="0" w:space="0" w:color="auto"/>
        <w:right w:val="none" w:sz="0" w:space="0" w:color="auto"/>
      </w:divBdr>
    </w:div>
    <w:div w:id="2017265565">
      <w:bodyDiv w:val="1"/>
      <w:marLeft w:val="0"/>
      <w:marRight w:val="0"/>
      <w:marTop w:val="0"/>
      <w:marBottom w:val="0"/>
      <w:divBdr>
        <w:top w:val="none" w:sz="0" w:space="0" w:color="auto"/>
        <w:left w:val="none" w:sz="0" w:space="0" w:color="auto"/>
        <w:bottom w:val="none" w:sz="0" w:space="0" w:color="auto"/>
        <w:right w:val="none" w:sz="0" w:space="0" w:color="auto"/>
      </w:divBdr>
    </w:div>
    <w:div w:id="2027317803">
      <w:bodyDiv w:val="1"/>
      <w:marLeft w:val="0"/>
      <w:marRight w:val="0"/>
      <w:marTop w:val="0"/>
      <w:marBottom w:val="0"/>
      <w:divBdr>
        <w:top w:val="none" w:sz="0" w:space="0" w:color="auto"/>
        <w:left w:val="none" w:sz="0" w:space="0" w:color="auto"/>
        <w:bottom w:val="none" w:sz="0" w:space="0" w:color="auto"/>
        <w:right w:val="none" w:sz="0" w:space="0" w:color="auto"/>
      </w:divBdr>
    </w:div>
    <w:div w:id="2088844424">
      <w:bodyDiv w:val="1"/>
      <w:marLeft w:val="0"/>
      <w:marRight w:val="0"/>
      <w:marTop w:val="0"/>
      <w:marBottom w:val="0"/>
      <w:divBdr>
        <w:top w:val="none" w:sz="0" w:space="0" w:color="auto"/>
        <w:left w:val="none" w:sz="0" w:space="0" w:color="auto"/>
        <w:bottom w:val="none" w:sz="0" w:space="0" w:color="auto"/>
        <w:right w:val="none" w:sz="0" w:space="0" w:color="auto"/>
      </w:divBdr>
    </w:div>
    <w:div w:id="2093698605">
      <w:bodyDiv w:val="1"/>
      <w:marLeft w:val="0"/>
      <w:marRight w:val="0"/>
      <w:marTop w:val="0"/>
      <w:marBottom w:val="0"/>
      <w:divBdr>
        <w:top w:val="none" w:sz="0" w:space="0" w:color="auto"/>
        <w:left w:val="none" w:sz="0" w:space="0" w:color="auto"/>
        <w:bottom w:val="none" w:sz="0" w:space="0" w:color="auto"/>
        <w:right w:val="none" w:sz="0" w:space="0" w:color="auto"/>
      </w:divBdr>
    </w:div>
    <w:div w:id="21203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allester\Escritorio\HUGTiP\PLANTILLES\PLANTILLES%20DEFINITIVES\procediment.dot" TargetMode="Externa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1ABA9-B0A5-4205-867F-C7CDB6C3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procediment</Template>
  <TotalTime>193</TotalTime>
  <Pages>6</Pages>
  <Words>2070</Words>
  <Characters>10851</Characters>
  <Application>Microsoft Office Word</Application>
  <DocSecurity>0</DocSecurity>
  <Lines>90</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id</Company>
  <LinksUpToDate>false</LinksUpToDate>
  <CharactersWithSpaces>12896</CharactersWithSpaces>
  <SharedDoc>false</SharedDoc>
  <HLinks>
    <vt:vector size="6" baseType="variant">
      <vt:variant>
        <vt:i4>3080231</vt:i4>
      </vt:variant>
      <vt:variant>
        <vt:i4>3</vt:i4>
      </vt:variant>
      <vt:variant>
        <vt:i4>0</vt:i4>
      </vt:variant>
      <vt:variant>
        <vt:i4>5</vt:i4>
      </vt:variant>
      <vt:variant>
        <vt:lpwstr>http://intragt/qualitat/com_doc_clinica.htm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Comissió Innovació</dc:subject>
  <dc:creator>IISPV</dc:creator>
  <cp:lastModifiedBy>Valorització IISPV</cp:lastModifiedBy>
  <cp:revision>14</cp:revision>
  <cp:lastPrinted>2023-03-10T13:32:00Z</cp:lastPrinted>
  <dcterms:created xsi:type="dcterms:W3CDTF">2023-03-08T12:37:00Z</dcterms:created>
  <dcterms:modified xsi:type="dcterms:W3CDTF">2023-03-22T09:29:00Z</dcterms:modified>
</cp:coreProperties>
</file>